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учреждение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дополнительного образования «Детская школа искусств № 14»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Дополнительная предпрофессиональная общеобразовательная  программа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в области музыкального искусства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«Народные инструменты»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Предметная область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ПО.01.Музыкальное исполнительство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Программа по учебному предмету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ПО.01.УП.03.В.03. Фортепиано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Нормативный срок обучения – 5 лет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Срок реализации предмета – 4 года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Нижний Новгород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>2024</w:t>
      </w:r>
    </w:p>
    <w:p w:rsidR="00BB3ED0" w:rsidRPr="00BB3ED0" w:rsidRDefault="00BB3ED0" w:rsidP="00BB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b/>
          <w:sz w:val="28"/>
          <w:szCs w:val="28"/>
        </w:rPr>
        <w:t xml:space="preserve">        «Принято»</w:t>
      </w: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Pr="00BB3ED0">
        <w:rPr>
          <w:rFonts w:ascii="Times New Roman" w:eastAsia="Calibri" w:hAnsi="Times New Roman" w:cs="Times New Roman"/>
          <w:sz w:val="28"/>
          <w:szCs w:val="28"/>
        </w:rPr>
        <w:tab/>
      </w:r>
      <w:r w:rsidRPr="00BB3ED0">
        <w:rPr>
          <w:rFonts w:ascii="Times New Roman" w:eastAsia="Calibri" w:hAnsi="Times New Roman" w:cs="Times New Roman"/>
          <w:sz w:val="28"/>
          <w:szCs w:val="28"/>
        </w:rPr>
        <w:tab/>
      </w:r>
      <w:r w:rsidRPr="00BB3ED0">
        <w:rPr>
          <w:rFonts w:ascii="Times New Roman" w:eastAsia="Calibri" w:hAnsi="Times New Roman" w:cs="Times New Roman"/>
          <w:b/>
          <w:sz w:val="28"/>
          <w:szCs w:val="28"/>
        </w:rPr>
        <w:t>«Утверждаю»</w:t>
      </w: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Педагогическим советом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proofErr w:type="spellStart"/>
      <w:r w:rsidRPr="00BB3ED0">
        <w:rPr>
          <w:rFonts w:ascii="Times New Roman" w:eastAsia="Calibri" w:hAnsi="Times New Roman" w:cs="Times New Roman"/>
          <w:sz w:val="28"/>
          <w:szCs w:val="28"/>
        </w:rPr>
        <w:t>Пазушкина</w:t>
      </w:r>
      <w:proofErr w:type="spellEnd"/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 М.Е.</w:t>
      </w: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МБУ ДО «ДШИ № 14»   </w:t>
      </w:r>
      <w:r w:rsidRPr="00BB3ED0">
        <w:rPr>
          <w:rFonts w:ascii="Times New Roman" w:eastAsia="Calibri" w:hAnsi="Times New Roman" w:cs="Times New Roman"/>
          <w:sz w:val="28"/>
          <w:szCs w:val="28"/>
        </w:rPr>
        <w:tab/>
      </w:r>
      <w:r w:rsidRPr="00BB3ED0">
        <w:rPr>
          <w:rFonts w:ascii="Times New Roman" w:eastAsia="Calibri" w:hAnsi="Times New Roman" w:cs="Times New Roman"/>
          <w:sz w:val="28"/>
          <w:szCs w:val="28"/>
        </w:rPr>
        <w:tab/>
      </w:r>
      <w:r w:rsidRPr="00BB3ED0">
        <w:rPr>
          <w:rFonts w:ascii="Times New Roman" w:eastAsia="Calibri" w:hAnsi="Times New Roman" w:cs="Times New Roman"/>
          <w:sz w:val="28"/>
          <w:szCs w:val="28"/>
        </w:rPr>
        <w:tab/>
        <w:t xml:space="preserve">        Приказ № 52 – од от 19.06.2024</w:t>
      </w: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Протокол № 4 от 19.06.2024                                            </w:t>
      </w: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BB3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Разработчики –  </w:t>
      </w:r>
      <w:proofErr w:type="spellStart"/>
      <w:r w:rsidRPr="00BB3ED0">
        <w:rPr>
          <w:rFonts w:ascii="Times New Roman" w:eastAsia="Calibri" w:hAnsi="Times New Roman" w:cs="Times New Roman"/>
          <w:sz w:val="28"/>
          <w:szCs w:val="28"/>
        </w:rPr>
        <w:t>Позднева</w:t>
      </w:r>
      <w:proofErr w:type="spellEnd"/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 Наталья Владимировна, </w:t>
      </w:r>
    </w:p>
    <w:p w:rsidR="00CF21DA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B3ED0">
        <w:rPr>
          <w:rFonts w:ascii="Times New Roman" w:eastAsia="Calibri" w:hAnsi="Times New Roman" w:cs="Times New Roman"/>
          <w:sz w:val="28"/>
          <w:szCs w:val="28"/>
        </w:rPr>
        <w:t>Лапаева</w:t>
      </w:r>
      <w:proofErr w:type="spellEnd"/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 Елена Юрьевна, преподаватели  фортепианного отделения </w:t>
      </w:r>
    </w:p>
    <w:p w:rsidR="00BB3ED0" w:rsidRPr="00BB3ED0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BB3ED0" w:rsidRPr="00BB3ED0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Рецензент –  Юсупова Татьяна Викторовна, преподаватель </w:t>
      </w:r>
      <w:proofErr w:type="spellStart"/>
      <w:r w:rsidRPr="00BB3ED0">
        <w:rPr>
          <w:rFonts w:ascii="Times New Roman" w:eastAsia="Calibri" w:hAnsi="Times New Roman" w:cs="Times New Roman"/>
          <w:sz w:val="28"/>
          <w:szCs w:val="28"/>
        </w:rPr>
        <w:t>Арзамасского</w:t>
      </w:r>
      <w:proofErr w:type="spellEnd"/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 музыкального колледжа</w:t>
      </w:r>
    </w:p>
    <w:p w:rsidR="00BB3ED0" w:rsidRPr="00BB3ED0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3ED0" w:rsidRPr="00BB3ED0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 xml:space="preserve">Рецензент -  Пронина Екатерина Юрьевна, заведующая  </w:t>
      </w:r>
      <w:proofErr w:type="gramStart"/>
      <w:r w:rsidRPr="00BB3ED0">
        <w:rPr>
          <w:rFonts w:ascii="Times New Roman" w:eastAsia="Calibri" w:hAnsi="Times New Roman" w:cs="Times New Roman"/>
          <w:sz w:val="28"/>
          <w:szCs w:val="28"/>
        </w:rPr>
        <w:t>фортепианным</w:t>
      </w:r>
      <w:proofErr w:type="gramEnd"/>
    </w:p>
    <w:p w:rsidR="00BB3ED0" w:rsidRPr="00BB3ED0" w:rsidRDefault="00BB3ED0" w:rsidP="00CF21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ED0">
        <w:rPr>
          <w:rFonts w:ascii="Times New Roman" w:eastAsia="Calibri" w:hAnsi="Times New Roman" w:cs="Times New Roman"/>
          <w:sz w:val="28"/>
          <w:szCs w:val="28"/>
        </w:rPr>
        <w:t>отделением ДШИ № 14</w:t>
      </w:r>
    </w:p>
    <w:p w:rsidR="00383FCB" w:rsidRDefault="00383FCB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/>
    <w:p w:rsidR="00CF21DA" w:rsidRDefault="00CF21DA" w:rsidP="00CF21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DF5">
        <w:rPr>
          <w:rFonts w:ascii="Times New Roman" w:hAnsi="Times New Roman" w:cs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1DA" w:rsidRPr="00F07DF5" w:rsidRDefault="00CF21DA" w:rsidP="00CF21D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DF5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Характеристика учебного предмета, его место и роль в образовательном процессе;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Срок реализации учебного предмета;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Объем учебного времени, предусмотренный учебным планом образовательного учреждения на реализацию учебного предмета;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Форма проведения учебных аудиторных занятий;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Цели и задачи учебного предмета;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Обоснование структуры программы учебного предмета;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Методы обучения;</w:t>
      </w:r>
    </w:p>
    <w:p w:rsidR="00CF21DA" w:rsidRPr="00F07DF5" w:rsidRDefault="00CF21DA" w:rsidP="00CF21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Описание материально-технических условий реализации учебного предмета</w:t>
      </w: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II.</w:t>
      </w:r>
      <w:r w:rsidRPr="00F07DF5">
        <w:rPr>
          <w:rFonts w:ascii="Times New Roman" w:hAnsi="Times New Roman" w:cs="Times New Roman"/>
          <w:sz w:val="28"/>
          <w:szCs w:val="28"/>
        </w:rPr>
        <w:tab/>
      </w:r>
      <w:r w:rsidRPr="00F07DF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CF21DA" w:rsidRPr="00F07DF5" w:rsidRDefault="00CF21DA" w:rsidP="00CF21D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Сведения о затратах учебного времени;</w:t>
      </w:r>
    </w:p>
    <w:p w:rsidR="00CF21DA" w:rsidRPr="00F07DF5" w:rsidRDefault="00CF21DA" w:rsidP="00CF21D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Годовые требования по классам</w:t>
      </w: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III.</w:t>
      </w:r>
      <w:r w:rsidRPr="00F07DF5">
        <w:rPr>
          <w:rFonts w:ascii="Times New Roman" w:hAnsi="Times New Roman" w:cs="Times New Roman"/>
          <w:sz w:val="28"/>
          <w:szCs w:val="28"/>
        </w:rPr>
        <w:tab/>
      </w:r>
      <w:r w:rsidRPr="00F07DF5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F07DF5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IV.</w:t>
      </w:r>
      <w:r w:rsidRPr="00F07DF5">
        <w:rPr>
          <w:rFonts w:ascii="Times New Roman" w:hAnsi="Times New Roman" w:cs="Times New Roman"/>
          <w:sz w:val="28"/>
          <w:szCs w:val="28"/>
        </w:rPr>
        <w:tab/>
      </w:r>
      <w:r w:rsidRPr="00F07DF5">
        <w:rPr>
          <w:rFonts w:ascii="Times New Roman" w:hAnsi="Times New Roman" w:cs="Times New Roman"/>
          <w:b/>
          <w:sz w:val="28"/>
          <w:szCs w:val="28"/>
        </w:rPr>
        <w:t>Формы и методы контроля, система оценок</w:t>
      </w:r>
    </w:p>
    <w:p w:rsidR="00CF21DA" w:rsidRDefault="00CF21DA" w:rsidP="00CF21D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Аттестация:  цели,  виды,  форма,  содержание;</w:t>
      </w:r>
    </w:p>
    <w:p w:rsidR="00CF21DA" w:rsidRPr="00F07DF5" w:rsidRDefault="00CF21DA" w:rsidP="00CF21D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требования на разных этапах обучения;</w:t>
      </w:r>
    </w:p>
    <w:p w:rsidR="00CF21DA" w:rsidRPr="00F07DF5" w:rsidRDefault="00CF21DA" w:rsidP="00CF21D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1DA" w:rsidRPr="00F07DF5" w:rsidRDefault="00CF21DA" w:rsidP="00CF21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V.</w:t>
      </w:r>
      <w:r w:rsidRPr="00F07DF5">
        <w:rPr>
          <w:rFonts w:ascii="Times New Roman" w:hAnsi="Times New Roman" w:cs="Times New Roman"/>
          <w:sz w:val="28"/>
          <w:szCs w:val="28"/>
        </w:rPr>
        <w:tab/>
      </w:r>
      <w:r w:rsidRPr="00F07DF5">
        <w:rPr>
          <w:rFonts w:ascii="Times New Roman" w:hAnsi="Times New Roman" w:cs="Times New Roman"/>
          <w:b/>
          <w:sz w:val="28"/>
          <w:szCs w:val="28"/>
        </w:rPr>
        <w:t>Методическое обеспечение учебного процесса</w:t>
      </w:r>
    </w:p>
    <w:p w:rsidR="00CF21DA" w:rsidRPr="00F07DF5" w:rsidRDefault="00CF21DA" w:rsidP="00CF21D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Методические рекомендации педагогическим работникам;</w:t>
      </w:r>
    </w:p>
    <w:p w:rsidR="00CF21DA" w:rsidRPr="00642271" w:rsidRDefault="00CF21DA" w:rsidP="00CF21D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по организации самостоятельной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CF21DA" w:rsidRDefault="00CF21DA" w:rsidP="00CF21DA">
      <w:pPr>
        <w:rPr>
          <w:rFonts w:ascii="Times New Roman" w:hAnsi="Times New Roman" w:cs="Times New Roman"/>
          <w:b/>
          <w:sz w:val="28"/>
          <w:szCs w:val="28"/>
        </w:rPr>
      </w:pPr>
      <w:r w:rsidRPr="00F07DF5">
        <w:rPr>
          <w:rFonts w:ascii="Times New Roman" w:hAnsi="Times New Roman" w:cs="Times New Roman"/>
          <w:sz w:val="28"/>
          <w:szCs w:val="28"/>
        </w:rPr>
        <w:t>VI.</w:t>
      </w:r>
      <w:r w:rsidRPr="00F07DF5">
        <w:rPr>
          <w:rFonts w:ascii="Times New Roman" w:hAnsi="Times New Roman" w:cs="Times New Roman"/>
          <w:sz w:val="28"/>
          <w:szCs w:val="28"/>
        </w:rPr>
        <w:tab/>
      </w:r>
      <w:r w:rsidRPr="00F07DF5">
        <w:rPr>
          <w:rFonts w:ascii="Times New Roman" w:hAnsi="Times New Roman" w:cs="Times New Roman"/>
          <w:b/>
          <w:sz w:val="28"/>
          <w:szCs w:val="28"/>
        </w:rPr>
        <w:t>Списки рекомендуемой нотной и методической литературы</w:t>
      </w:r>
    </w:p>
    <w:p w:rsidR="00642271" w:rsidRPr="00642271" w:rsidRDefault="00642271" w:rsidP="00642271">
      <w:pPr>
        <w:pStyle w:val="a3"/>
        <w:numPr>
          <w:ilvl w:val="0"/>
          <w:numId w:val="6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Списки рекомендуемой нотной литературы</w:t>
      </w:r>
    </w:p>
    <w:p w:rsidR="00642271" w:rsidRPr="00D95602" w:rsidRDefault="00642271" w:rsidP="00642271">
      <w:pPr>
        <w:pStyle w:val="a3"/>
        <w:numPr>
          <w:ilvl w:val="0"/>
          <w:numId w:val="6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Списки рекомендуемой методической литературы</w:t>
      </w: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Default="00D95602" w:rsidP="00D95602">
      <w:pPr>
        <w:spacing w:line="360" w:lineRule="auto"/>
        <w:jc w:val="both"/>
      </w:pPr>
    </w:p>
    <w:p w:rsidR="00D95602" w:rsidRPr="00D95602" w:rsidRDefault="00D95602" w:rsidP="00F53344">
      <w:pPr>
        <w:pStyle w:val="a3"/>
        <w:spacing w:after="0" w:line="360" w:lineRule="auto"/>
        <w:ind w:left="10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95602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D95602" w:rsidRPr="00D95602" w:rsidRDefault="00F53344" w:rsidP="00F533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1.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Характеристика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предмета,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его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место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роль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в образовательном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процессе</w:t>
      </w:r>
    </w:p>
    <w:p w:rsidR="00D95602" w:rsidRPr="00D95602" w:rsidRDefault="00D95602" w:rsidP="00F533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предмета «Фортепиано» разработана на основе и с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учетом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федеральных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требований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к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дополнительным предпрофессиональным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общеобразовательным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программам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области музыкального</w:t>
      </w:r>
      <w:r w:rsidR="00F533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искусства «Народные инструменты».</w:t>
      </w:r>
    </w:p>
    <w:p w:rsidR="00D95602" w:rsidRPr="00D95602" w:rsidRDefault="00D95602" w:rsidP="00ED59B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Учебный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предмет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«Фортепиано»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направлен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приобретение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детьми знаний,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умений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навыков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игры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фортепиано, чтению нот с листа, игре в ансамбле и аккомпанементе,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получение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ими художественного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образования,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а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также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эстетическое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воспитание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</w:t>
      </w:r>
      <w:r w:rsidR="00ED59B0">
        <w:rPr>
          <w:rFonts w:ascii="Times New Roman" w:eastAsia="Calibri" w:hAnsi="Times New Roman" w:cs="Times New Roman"/>
          <w:sz w:val="28"/>
          <w:szCs w:val="28"/>
        </w:rPr>
        <w:t xml:space="preserve"> духовно-</w:t>
      </w:r>
      <w:r w:rsidRPr="00D95602">
        <w:rPr>
          <w:rFonts w:ascii="Times New Roman" w:eastAsia="Calibri" w:hAnsi="Times New Roman" w:cs="Times New Roman"/>
          <w:sz w:val="28"/>
          <w:szCs w:val="28"/>
        </w:rPr>
        <w:t>нравственное развитие ученика.</w:t>
      </w:r>
    </w:p>
    <w:p w:rsidR="00D95602" w:rsidRPr="00D95602" w:rsidRDefault="00D95602" w:rsidP="000748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Учебный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предмет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«Фортепиано»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расширяет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представления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об исполнительском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искусстве,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формирует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специальные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исполнительские</w:t>
      </w:r>
      <w:r w:rsidR="00074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 xml:space="preserve">умения и навыки, овладевают техническими приёмами игры, приёмами </w:t>
      </w:r>
      <w:proofErr w:type="spellStart"/>
      <w:r w:rsidRPr="00D95602">
        <w:rPr>
          <w:rFonts w:ascii="Times New Roman" w:eastAsia="Calibri" w:hAnsi="Times New Roman" w:cs="Times New Roman"/>
          <w:sz w:val="28"/>
          <w:szCs w:val="28"/>
        </w:rPr>
        <w:t>звукоизвлечения</w:t>
      </w:r>
      <w:proofErr w:type="spellEnd"/>
      <w:r w:rsidRPr="00D956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5602" w:rsidRPr="00D95602" w:rsidRDefault="00D95602" w:rsidP="002725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Обучение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игре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фортепиано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включает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себя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музыкальную грамотность,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чтение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листа,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навыки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ансамблевой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игры,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овладение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основами аккомпанемента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необходимые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навыки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самостоятельной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работы.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Обучаясь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 школе,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дети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приобретают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опыт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творческой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деятельности,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знакомятся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 высшими</w:t>
      </w:r>
      <w:r w:rsidR="00272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достижениями мировой музыкальной культуры.</w:t>
      </w:r>
    </w:p>
    <w:p w:rsidR="00D95602" w:rsidRPr="00D95602" w:rsidRDefault="00D95602" w:rsidP="00DE17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Последовательно, усложняя задачи, у учащегося накапливается определённая сумма знаний, умений и навыков – развивается слух, чувство ритма, обогащённая музыкальная память, вырабатывается ориентация на клавиатуре, закрепляются игровые навыки.</w:t>
      </w:r>
    </w:p>
    <w:p w:rsidR="00D95602" w:rsidRPr="00D95602" w:rsidRDefault="00D95602" w:rsidP="00B777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Предмет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«Фортепиано»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наряду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другими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предметами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плана является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одним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из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звеньев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воспитания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предпрофессиональной подготовки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учащихся-инструменталистов.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Фортепиано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базовым инструментом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для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изучения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теоретических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lastRenderedPageBreak/>
        <w:t>предметов,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поэтому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для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успешного обучения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детской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школе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искусств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отделении «Народные инструменты»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необходим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курс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ознакомления</w:t>
      </w:r>
      <w:r w:rsidR="00B77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 этим дополнительным инструментом.</w:t>
      </w:r>
    </w:p>
    <w:p w:rsidR="00D95602" w:rsidRPr="00D95602" w:rsidRDefault="00D95602" w:rsidP="00D956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602" w:rsidRPr="00D95602" w:rsidRDefault="00667EBB" w:rsidP="0066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2.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Срок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реализации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предмета</w:t>
      </w:r>
    </w:p>
    <w:p w:rsidR="00D95602" w:rsidRPr="00D95602" w:rsidRDefault="00D95602" w:rsidP="00D956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602" w:rsidRPr="00D95602" w:rsidRDefault="00D95602" w:rsidP="004230D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В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ФГТ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3635">
        <w:rPr>
          <w:rFonts w:ascii="Times New Roman" w:eastAsia="Calibri" w:hAnsi="Times New Roman" w:cs="Times New Roman"/>
          <w:sz w:val="28"/>
          <w:szCs w:val="28"/>
        </w:rPr>
        <w:t xml:space="preserve">рекомендуемый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срок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реализации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учебного предмета   для   5-</w:t>
      </w:r>
      <w:r w:rsidRPr="00D95602">
        <w:rPr>
          <w:rFonts w:ascii="Times New Roman" w:eastAsia="Calibri" w:hAnsi="Times New Roman" w:cs="Times New Roman"/>
          <w:sz w:val="28"/>
          <w:szCs w:val="28"/>
        </w:rPr>
        <w:t>летнего   обучения   предпрофессиональной   программы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«Народные инструменты»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-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4</w:t>
      </w:r>
      <w:r w:rsidR="001136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года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(со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2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по</w:t>
      </w:r>
      <w:r w:rsidR="0066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5 класс).</w:t>
      </w:r>
    </w:p>
    <w:p w:rsidR="00D95602" w:rsidRPr="00D95602" w:rsidRDefault="00D95602" w:rsidP="00D956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602" w:rsidRPr="00D95602" w:rsidRDefault="004230DC" w:rsidP="008109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Объем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времени,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предусмотренный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учебным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95602" w:rsidRPr="00D95602">
        <w:rPr>
          <w:rFonts w:ascii="Times New Roman" w:eastAsia="Calibri" w:hAnsi="Times New Roman" w:cs="Times New Roman"/>
          <w:b/>
          <w:i/>
          <w:sz w:val="28"/>
          <w:szCs w:val="28"/>
        </w:rPr>
        <w:t>планом образовательного    учреждения    на    реализацию    учебного    предмета «Фортепиано»</w:t>
      </w:r>
      <w:r w:rsidRPr="004230DC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D95602" w:rsidRPr="00D95602" w:rsidRDefault="00D95602" w:rsidP="008109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На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освоение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предмета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«Фортепиано»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по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учебному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плану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предполагается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1 час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аудиторных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занятий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неделю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для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учащихся отделения «Народные инструменты». Недельная нагрузка складывается из часов обязательной части и вариативной части.</w:t>
      </w:r>
    </w:p>
    <w:p w:rsidR="00D95602" w:rsidRPr="00D95602" w:rsidRDefault="00D95602" w:rsidP="008109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предмета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«Фортепиано»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предусматривает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обязательную самостоятельную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учащегося,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что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предполагает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наличие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дома фортепиано.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Домашняя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должна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строиться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 соответствии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рекомендациями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педагога,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быть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регулярной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и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систематической, контролироваться на каждом уроке.</w:t>
      </w:r>
    </w:p>
    <w:p w:rsidR="00D95602" w:rsidRDefault="00D95602" w:rsidP="008109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02">
        <w:rPr>
          <w:rFonts w:ascii="Times New Roman" w:eastAsia="Calibri" w:hAnsi="Times New Roman" w:cs="Times New Roman"/>
          <w:sz w:val="28"/>
          <w:szCs w:val="28"/>
        </w:rPr>
        <w:t>На самостоятельную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отводится 2 часа в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неделю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в течение всех</w:t>
      </w:r>
      <w:r w:rsidR="00810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602">
        <w:rPr>
          <w:rFonts w:ascii="Times New Roman" w:eastAsia="Calibri" w:hAnsi="Times New Roman" w:cs="Times New Roman"/>
          <w:sz w:val="28"/>
          <w:szCs w:val="28"/>
        </w:rPr>
        <w:t>лет обучения.</w:t>
      </w:r>
    </w:p>
    <w:p w:rsidR="00590614" w:rsidRPr="00590614" w:rsidRDefault="00590614" w:rsidP="0059061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90614">
        <w:rPr>
          <w:rFonts w:ascii="Times New Roman" w:eastAsia="Calibri" w:hAnsi="Times New Roman" w:cs="Times New Roman"/>
          <w:sz w:val="28"/>
          <w:szCs w:val="28"/>
        </w:rPr>
        <w:t>Таблица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0614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90614" w:rsidRPr="00590614" w:rsidRDefault="00590614" w:rsidP="0059061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90614" w:rsidRPr="00590614" w:rsidRDefault="00590614" w:rsidP="0059061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614">
        <w:rPr>
          <w:rFonts w:ascii="Times New Roman" w:eastAsia="Calibri" w:hAnsi="Times New Roman" w:cs="Times New Roman"/>
          <w:sz w:val="28"/>
          <w:szCs w:val="28"/>
        </w:rPr>
        <w:t>Народные инструменты (5лет)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827"/>
        <w:gridCol w:w="1549"/>
      </w:tblGrid>
      <w:tr w:rsidR="00590614" w:rsidRPr="00590614" w:rsidTr="00590614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Срок обучения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4 года</w:t>
            </w:r>
          </w:p>
        </w:tc>
      </w:tr>
      <w:tr w:rsidR="00590614" w:rsidRPr="00590614" w:rsidTr="00590614">
        <w:trPr>
          <w:trHeight w:val="1732"/>
        </w:trPr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Максимальная учебная нагрузка  (обязательная часть) в часах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 (вариативная часть) в часах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Общая максимальная учебная нагрузка   в часах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346,5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49,5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396</w:t>
            </w:r>
          </w:p>
        </w:tc>
      </w:tr>
      <w:tr w:rsidR="00590614" w:rsidRPr="00590614" w:rsidTr="00590614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на аудиторные занятия (обязательная часть)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на аудиторные занятия (вариативная часть)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часов на аудиторные занятия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82,5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49,5</w:t>
            </w: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</w:tr>
      <w:tr w:rsidR="00590614" w:rsidRPr="00590614" w:rsidTr="00590614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Общее количество часов на </w:t>
            </w:r>
            <w:proofErr w:type="gramStart"/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внеаудиторную</w:t>
            </w:r>
            <w:proofErr w:type="gramEnd"/>
          </w:p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(самостоятельную) работу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614" w:rsidRPr="00590614" w:rsidRDefault="00590614" w:rsidP="005906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0614">
              <w:rPr>
                <w:rFonts w:ascii="Times New Roman" w:eastAsia="Calibri" w:hAnsi="Times New Roman" w:cs="Times New Roman"/>
                <w:sz w:val="28"/>
                <w:szCs w:val="28"/>
              </w:rPr>
              <w:t>264</w:t>
            </w:r>
          </w:p>
        </w:tc>
      </w:tr>
    </w:tbl>
    <w:p w:rsidR="00590614" w:rsidRPr="00D95602" w:rsidRDefault="00590614" w:rsidP="005906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7FB" w:rsidRPr="008737FB" w:rsidRDefault="008737FB" w:rsidP="008737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4.</w:t>
      </w:r>
      <w:r w:rsidR="00CC505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Форма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проведения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учебных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аудиторных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занятий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индивидуальная,  продолжительность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урока 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45</w:t>
      </w:r>
      <w:r w:rsidR="009463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минут.</w:t>
      </w:r>
    </w:p>
    <w:p w:rsidR="008737FB" w:rsidRDefault="008737FB" w:rsidP="008737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Индивидуальная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форма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позволяет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преподавателю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лучше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узнать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ученика, 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музыкальные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возможности,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трудоспособность,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эмоционально</w:t>
      </w:r>
      <w:r w:rsidR="009F19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- психологические особенности.</w:t>
      </w:r>
    </w:p>
    <w:p w:rsidR="00ED407F" w:rsidRPr="008737FB" w:rsidRDefault="00ED407F" w:rsidP="008737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7FB" w:rsidRPr="008737FB" w:rsidRDefault="00BF68C5" w:rsidP="00BF68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68C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5. </w:t>
      </w:r>
      <w:r w:rsidR="008737FB"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и задачи учебного предмета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b/>
          <w:i/>
          <w:sz w:val="28"/>
          <w:szCs w:val="28"/>
        </w:rPr>
        <w:t>«Фортепиано»</w:t>
      </w:r>
    </w:p>
    <w:p w:rsidR="008737FB" w:rsidRPr="008737FB" w:rsidRDefault="008737FB" w:rsidP="00BF68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37FB">
        <w:rPr>
          <w:rFonts w:ascii="Times New Roman" w:eastAsia="Calibri" w:hAnsi="Times New Roman" w:cs="Times New Roman"/>
          <w:b/>
          <w:sz w:val="28"/>
          <w:szCs w:val="28"/>
        </w:rPr>
        <w:t>Цель:</w:t>
      </w:r>
    </w:p>
    <w:p w:rsidR="008737FB" w:rsidRPr="008737FB" w:rsidRDefault="00BF68C5" w:rsidP="00BF68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Р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азвитие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музыкально-творческих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способностей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737FB" w:rsidRPr="008737FB">
        <w:rPr>
          <w:rFonts w:ascii="Times New Roman" w:eastAsia="Calibri" w:hAnsi="Times New Roman" w:cs="Times New Roman"/>
          <w:sz w:val="28"/>
          <w:szCs w:val="28"/>
        </w:rPr>
        <w:t>учащегося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основе приобретенных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базовых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знаний,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умений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навыков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области фортепианного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исполнительства.</w:t>
      </w:r>
    </w:p>
    <w:p w:rsidR="008737FB" w:rsidRPr="008737FB" w:rsidRDefault="008737FB" w:rsidP="00EA4F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37FB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8737FB" w:rsidRPr="0072082B" w:rsidRDefault="0007618E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азвитие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общей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музыкальной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грамотности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ученика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и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расширение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его музыкального кругозора,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а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также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воспитание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в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нем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любви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к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классической музыке и музыкальному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творчеству;</w:t>
      </w:r>
    </w:p>
    <w:p w:rsidR="008737FB" w:rsidRPr="0072082B" w:rsidRDefault="0007618E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ладение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основными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видами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фортепианной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техники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для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создания художественного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образа,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соответствующего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замыслу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автора</w:t>
      </w:r>
      <w:r w:rsidR="00EA4FC2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72082B">
        <w:rPr>
          <w:rFonts w:ascii="Times New Roman" w:eastAsia="Calibri" w:hAnsi="Times New Roman" w:cs="Times New Roman"/>
          <w:sz w:val="28"/>
          <w:szCs w:val="28"/>
        </w:rPr>
        <w:t>музыкального произведения;</w:t>
      </w:r>
    </w:p>
    <w:p w:rsidR="006B69EE" w:rsidRDefault="0007618E" w:rsidP="006B69EE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9EE">
        <w:rPr>
          <w:rFonts w:ascii="Times New Roman" w:eastAsia="Calibri" w:hAnsi="Times New Roman" w:cs="Times New Roman"/>
          <w:sz w:val="28"/>
          <w:szCs w:val="28"/>
        </w:rPr>
        <w:t>ф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ормирование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комплекса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исполнительских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навыков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и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умений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игры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на фортепиано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с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учетом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возможностей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и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способностей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6B69EE">
        <w:rPr>
          <w:rFonts w:ascii="Times New Roman" w:eastAsia="Calibri" w:hAnsi="Times New Roman" w:cs="Times New Roman"/>
          <w:sz w:val="28"/>
          <w:szCs w:val="28"/>
        </w:rPr>
        <w:t>учащегося;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737FB" w:rsidRPr="006B69EE" w:rsidRDefault="008737FB" w:rsidP="006B69EE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9EE">
        <w:rPr>
          <w:rFonts w:ascii="Times New Roman" w:eastAsia="Calibri" w:hAnsi="Times New Roman" w:cs="Times New Roman"/>
          <w:sz w:val="28"/>
          <w:szCs w:val="28"/>
        </w:rPr>
        <w:t>овладение основными видами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69EE">
        <w:rPr>
          <w:rFonts w:ascii="Times New Roman" w:eastAsia="Calibri" w:hAnsi="Times New Roman" w:cs="Times New Roman"/>
          <w:sz w:val="28"/>
          <w:szCs w:val="28"/>
        </w:rPr>
        <w:t>штрихов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6B69EE">
        <w:rPr>
          <w:rFonts w:ascii="Times New Roman" w:eastAsia="Calibri" w:hAnsi="Times New Roman" w:cs="Times New Roman"/>
          <w:sz w:val="28"/>
          <w:szCs w:val="28"/>
        </w:rPr>
        <w:t>non</w:t>
      </w:r>
      <w:proofErr w:type="spellEnd"/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B69EE">
        <w:rPr>
          <w:rFonts w:ascii="Times New Roman" w:eastAsia="Calibri" w:hAnsi="Times New Roman" w:cs="Times New Roman"/>
          <w:sz w:val="28"/>
          <w:szCs w:val="28"/>
        </w:rPr>
        <w:t>legato</w:t>
      </w:r>
      <w:proofErr w:type="spellEnd"/>
      <w:r w:rsidRPr="006B69EE">
        <w:rPr>
          <w:rFonts w:ascii="Times New Roman" w:eastAsia="Calibri" w:hAnsi="Times New Roman" w:cs="Times New Roman"/>
          <w:sz w:val="28"/>
          <w:szCs w:val="28"/>
        </w:rPr>
        <w:t>,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B69EE">
        <w:rPr>
          <w:rFonts w:ascii="Times New Roman" w:eastAsia="Calibri" w:hAnsi="Times New Roman" w:cs="Times New Roman"/>
          <w:sz w:val="28"/>
          <w:szCs w:val="28"/>
        </w:rPr>
        <w:t>legato</w:t>
      </w:r>
      <w:proofErr w:type="spellEnd"/>
      <w:r w:rsidRPr="006B69EE">
        <w:rPr>
          <w:rFonts w:ascii="Times New Roman" w:eastAsia="Calibri" w:hAnsi="Times New Roman" w:cs="Times New Roman"/>
          <w:sz w:val="28"/>
          <w:szCs w:val="28"/>
        </w:rPr>
        <w:t>,</w:t>
      </w:r>
      <w:r w:rsidR="00EA4FC2" w:rsidRPr="006B69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B69EE">
        <w:rPr>
          <w:rFonts w:ascii="Times New Roman" w:eastAsia="Calibri" w:hAnsi="Times New Roman" w:cs="Times New Roman"/>
          <w:sz w:val="28"/>
          <w:szCs w:val="28"/>
        </w:rPr>
        <w:t>staccato</w:t>
      </w:r>
      <w:proofErr w:type="spellEnd"/>
      <w:r w:rsidRPr="006B69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37FB" w:rsidRPr="0072082B" w:rsidRDefault="008737FB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82B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72082B">
        <w:rPr>
          <w:rFonts w:ascii="Times New Roman" w:eastAsia="Calibri" w:hAnsi="Times New Roman" w:cs="Times New Roman"/>
          <w:sz w:val="28"/>
          <w:szCs w:val="28"/>
        </w:rPr>
        <w:tab/>
        <w:t>музыкаль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>ных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ab/>
        <w:t>способностей: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ab/>
        <w:t>ритма,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ab/>
        <w:t xml:space="preserve">слуха, </w:t>
      </w:r>
      <w:r w:rsidRPr="0072082B">
        <w:rPr>
          <w:rFonts w:ascii="Times New Roman" w:eastAsia="Calibri" w:hAnsi="Times New Roman" w:cs="Times New Roman"/>
          <w:sz w:val="28"/>
          <w:szCs w:val="28"/>
        </w:rPr>
        <w:t>памяти,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музыкальности, эмоциональности;</w:t>
      </w:r>
    </w:p>
    <w:p w:rsidR="008737FB" w:rsidRPr="0072082B" w:rsidRDefault="008737FB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82B">
        <w:rPr>
          <w:rFonts w:ascii="Times New Roman" w:eastAsia="Calibri" w:hAnsi="Times New Roman" w:cs="Times New Roman"/>
          <w:sz w:val="28"/>
          <w:szCs w:val="28"/>
        </w:rPr>
        <w:t>овладение</w:t>
      </w:r>
      <w:r w:rsidRPr="0072082B">
        <w:rPr>
          <w:rFonts w:ascii="Times New Roman" w:eastAsia="Calibri" w:hAnsi="Times New Roman" w:cs="Times New Roman"/>
          <w:sz w:val="28"/>
          <w:szCs w:val="28"/>
        </w:rPr>
        <w:tab/>
        <w:t>основами</w:t>
      </w:r>
      <w:r w:rsidRPr="0072082B">
        <w:rPr>
          <w:rFonts w:ascii="Times New Roman" w:eastAsia="Calibri" w:hAnsi="Times New Roman" w:cs="Times New Roman"/>
          <w:sz w:val="28"/>
          <w:szCs w:val="28"/>
        </w:rPr>
        <w:tab/>
        <w:t>музыка</w:t>
      </w:r>
      <w:r w:rsidR="00D93599">
        <w:rPr>
          <w:rFonts w:ascii="Times New Roman" w:eastAsia="Calibri" w:hAnsi="Times New Roman" w:cs="Times New Roman"/>
          <w:sz w:val="28"/>
          <w:szCs w:val="28"/>
        </w:rPr>
        <w:t>льной</w:t>
      </w:r>
      <w:r w:rsidR="00D93599">
        <w:rPr>
          <w:rFonts w:ascii="Times New Roman" w:eastAsia="Calibri" w:hAnsi="Times New Roman" w:cs="Times New Roman"/>
          <w:sz w:val="28"/>
          <w:szCs w:val="28"/>
        </w:rPr>
        <w:tab/>
        <w:t>г</w:t>
      </w:r>
      <w:r w:rsidR="00335193">
        <w:rPr>
          <w:rFonts w:ascii="Times New Roman" w:eastAsia="Calibri" w:hAnsi="Times New Roman" w:cs="Times New Roman"/>
          <w:sz w:val="28"/>
          <w:szCs w:val="28"/>
        </w:rPr>
        <w:t>рамоты,</w:t>
      </w:r>
      <w:r w:rsidR="00335193">
        <w:rPr>
          <w:rFonts w:ascii="Times New Roman" w:eastAsia="Calibri" w:hAnsi="Times New Roman" w:cs="Times New Roman"/>
          <w:sz w:val="28"/>
          <w:szCs w:val="28"/>
        </w:rPr>
        <w:tab/>
        <w:t xml:space="preserve">необходимыми 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72082B">
        <w:rPr>
          <w:rFonts w:ascii="Times New Roman" w:eastAsia="Calibri" w:hAnsi="Times New Roman" w:cs="Times New Roman"/>
          <w:sz w:val="28"/>
          <w:szCs w:val="28"/>
        </w:rPr>
        <w:t>владения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инструментом фортепиано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в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рамках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программных требований;</w:t>
      </w:r>
    </w:p>
    <w:p w:rsidR="008737FB" w:rsidRPr="0072082B" w:rsidRDefault="008737FB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82B">
        <w:rPr>
          <w:rFonts w:ascii="Times New Roman" w:eastAsia="Calibri" w:hAnsi="Times New Roman" w:cs="Times New Roman"/>
          <w:sz w:val="28"/>
          <w:szCs w:val="28"/>
        </w:rPr>
        <w:t>обучение</w:t>
      </w:r>
      <w:r w:rsidRPr="0072082B">
        <w:rPr>
          <w:rFonts w:ascii="Times New Roman" w:eastAsia="Calibri" w:hAnsi="Times New Roman" w:cs="Times New Roman"/>
          <w:sz w:val="28"/>
          <w:szCs w:val="28"/>
        </w:rPr>
        <w:tab/>
        <w:t>навыкам</w:t>
      </w:r>
      <w:r w:rsidRPr="0072082B">
        <w:rPr>
          <w:rFonts w:ascii="Times New Roman" w:eastAsia="Calibri" w:hAnsi="Times New Roman" w:cs="Times New Roman"/>
          <w:sz w:val="28"/>
          <w:szCs w:val="28"/>
        </w:rPr>
        <w:tab/>
        <w:t>самос</w:t>
      </w:r>
      <w:r w:rsidR="00D93599">
        <w:rPr>
          <w:rFonts w:ascii="Times New Roman" w:eastAsia="Calibri" w:hAnsi="Times New Roman" w:cs="Times New Roman"/>
          <w:sz w:val="28"/>
          <w:szCs w:val="28"/>
        </w:rPr>
        <w:t>тоятельной</w:t>
      </w:r>
      <w:r w:rsidR="00D93599">
        <w:rPr>
          <w:rFonts w:ascii="Times New Roman" w:eastAsia="Calibri" w:hAnsi="Times New Roman" w:cs="Times New Roman"/>
          <w:sz w:val="28"/>
          <w:szCs w:val="28"/>
        </w:rPr>
        <w:tab/>
        <w:t>работы</w:t>
      </w:r>
      <w:r w:rsidR="00D93599">
        <w:rPr>
          <w:rFonts w:ascii="Times New Roman" w:eastAsia="Calibri" w:hAnsi="Times New Roman" w:cs="Times New Roman"/>
          <w:sz w:val="28"/>
          <w:szCs w:val="28"/>
        </w:rPr>
        <w:tab/>
        <w:t xml:space="preserve">с 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музыкальным </w:t>
      </w:r>
      <w:r w:rsidRPr="0072082B">
        <w:rPr>
          <w:rFonts w:ascii="Times New Roman" w:eastAsia="Calibri" w:hAnsi="Times New Roman" w:cs="Times New Roman"/>
          <w:sz w:val="28"/>
          <w:szCs w:val="28"/>
        </w:rPr>
        <w:t>материалом,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чтению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с листа нетрудного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текста,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игре в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ансамбле;</w:t>
      </w:r>
    </w:p>
    <w:p w:rsidR="008737FB" w:rsidRPr="0072082B" w:rsidRDefault="008737FB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82B">
        <w:rPr>
          <w:rFonts w:ascii="Times New Roman" w:eastAsia="Calibri" w:hAnsi="Times New Roman" w:cs="Times New Roman"/>
          <w:sz w:val="28"/>
          <w:szCs w:val="28"/>
        </w:rPr>
        <w:t>владение</w:t>
      </w:r>
      <w:r w:rsidRPr="0072082B">
        <w:rPr>
          <w:rFonts w:ascii="Times New Roman" w:eastAsia="Calibri" w:hAnsi="Times New Roman" w:cs="Times New Roman"/>
          <w:sz w:val="28"/>
          <w:szCs w:val="28"/>
        </w:rPr>
        <w:tab/>
        <w:t>средства</w:t>
      </w:r>
      <w:r w:rsidR="00403D0D">
        <w:rPr>
          <w:rFonts w:ascii="Times New Roman" w:eastAsia="Calibri" w:hAnsi="Times New Roman" w:cs="Times New Roman"/>
          <w:sz w:val="28"/>
          <w:szCs w:val="28"/>
        </w:rPr>
        <w:t>ми</w:t>
      </w:r>
      <w:r w:rsidR="00403D0D">
        <w:rPr>
          <w:rFonts w:ascii="Times New Roman" w:eastAsia="Calibri" w:hAnsi="Times New Roman" w:cs="Times New Roman"/>
          <w:sz w:val="28"/>
          <w:szCs w:val="28"/>
        </w:rPr>
        <w:tab/>
        <w:t>музыкальной</w:t>
      </w:r>
      <w:r w:rsidR="00403D0D">
        <w:rPr>
          <w:rFonts w:ascii="Times New Roman" w:eastAsia="Calibri" w:hAnsi="Times New Roman" w:cs="Times New Roman"/>
          <w:sz w:val="28"/>
          <w:szCs w:val="28"/>
        </w:rPr>
        <w:tab/>
        <w:t xml:space="preserve">выразительности: </w:t>
      </w:r>
      <w:proofErr w:type="spellStart"/>
      <w:r w:rsidRPr="0072082B">
        <w:rPr>
          <w:rFonts w:ascii="Times New Roman" w:eastAsia="Calibri" w:hAnsi="Times New Roman" w:cs="Times New Roman"/>
          <w:sz w:val="28"/>
          <w:szCs w:val="28"/>
        </w:rPr>
        <w:t>звукоизвлечением</w:t>
      </w:r>
      <w:proofErr w:type="spellEnd"/>
      <w:r w:rsidRPr="0072082B">
        <w:rPr>
          <w:rFonts w:ascii="Times New Roman" w:eastAsia="Calibri" w:hAnsi="Times New Roman" w:cs="Times New Roman"/>
          <w:sz w:val="28"/>
          <w:szCs w:val="28"/>
        </w:rPr>
        <w:t>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штрихами,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фразировкой,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динамикой,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педализацией;</w:t>
      </w:r>
    </w:p>
    <w:p w:rsidR="0072082B" w:rsidRDefault="008737FB" w:rsidP="0072082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82B">
        <w:rPr>
          <w:rFonts w:ascii="Times New Roman" w:eastAsia="Calibri" w:hAnsi="Times New Roman" w:cs="Times New Roman"/>
          <w:sz w:val="28"/>
          <w:szCs w:val="28"/>
        </w:rPr>
        <w:t>приобретение навыков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публичных выступлений,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а также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>интереса</w:t>
      </w:r>
      <w:r w:rsidR="0072082B" w:rsidRPr="00720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82B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proofErr w:type="spellStart"/>
      <w:r w:rsidRPr="0072082B">
        <w:rPr>
          <w:rFonts w:ascii="Times New Roman" w:eastAsia="Calibri" w:hAnsi="Times New Roman" w:cs="Times New Roman"/>
          <w:sz w:val="28"/>
          <w:szCs w:val="28"/>
        </w:rPr>
        <w:t>музицированию</w:t>
      </w:r>
      <w:proofErr w:type="spellEnd"/>
      <w:r w:rsidRPr="007208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1ED8" w:rsidRPr="00CF1BA8" w:rsidRDefault="00521ED8" w:rsidP="00521ED8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7FB" w:rsidRPr="00CF1BA8" w:rsidRDefault="00CF1BA8" w:rsidP="00CF1B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F1BA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6. </w:t>
      </w:r>
      <w:r w:rsidR="008737FB" w:rsidRPr="00CF1BA8">
        <w:rPr>
          <w:rFonts w:ascii="Times New Roman" w:eastAsia="Calibri" w:hAnsi="Times New Roman" w:cs="Times New Roman"/>
          <w:b/>
          <w:i/>
          <w:sz w:val="28"/>
          <w:szCs w:val="28"/>
        </w:rPr>
        <w:t>Обоснование структуры</w:t>
      </w:r>
      <w:r w:rsidRPr="00CF1BA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CF1BA8">
        <w:rPr>
          <w:rFonts w:ascii="Times New Roman" w:eastAsia="Calibri" w:hAnsi="Times New Roman" w:cs="Times New Roman"/>
          <w:b/>
          <w:i/>
          <w:sz w:val="28"/>
          <w:szCs w:val="28"/>
        </w:rPr>
        <w:t>учебного предмета</w:t>
      </w:r>
      <w:r w:rsidRPr="00CF1BA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CF1BA8">
        <w:rPr>
          <w:rFonts w:ascii="Times New Roman" w:eastAsia="Calibri" w:hAnsi="Times New Roman" w:cs="Times New Roman"/>
          <w:b/>
          <w:i/>
          <w:sz w:val="28"/>
          <w:szCs w:val="28"/>
        </w:rPr>
        <w:t>«Фортепиано»</w:t>
      </w:r>
    </w:p>
    <w:p w:rsidR="008737FB" w:rsidRPr="008737FB" w:rsidRDefault="008737FB" w:rsidP="00CF1B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Обоснованием структуры программы являются ФГТ, отражающие все аспекты</w:t>
      </w:r>
      <w:r w:rsidR="00CF1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работы преподавателя с учеником.</w:t>
      </w:r>
    </w:p>
    <w:p w:rsidR="008737FB" w:rsidRPr="008737FB" w:rsidRDefault="008737FB" w:rsidP="008737F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Программа содержит</w:t>
      </w:r>
      <w:r w:rsid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следующие разделы:</w:t>
      </w:r>
    </w:p>
    <w:p w:rsidR="008737FB" w:rsidRPr="005D5E39" w:rsidRDefault="008737FB" w:rsidP="005D5E3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E39">
        <w:rPr>
          <w:rFonts w:ascii="Times New Roman" w:eastAsia="Calibri" w:hAnsi="Times New Roman" w:cs="Times New Roman"/>
          <w:sz w:val="28"/>
          <w:szCs w:val="28"/>
        </w:rPr>
        <w:t>сведения 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затратах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времени,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предусмотренного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на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освоение учебного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предмета;</w:t>
      </w:r>
    </w:p>
    <w:p w:rsidR="008737FB" w:rsidRPr="005D5E39" w:rsidRDefault="008737FB" w:rsidP="005D5E3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E39">
        <w:rPr>
          <w:rFonts w:ascii="Times New Roman" w:eastAsia="Calibri" w:hAnsi="Times New Roman" w:cs="Times New Roman"/>
          <w:sz w:val="28"/>
          <w:szCs w:val="28"/>
        </w:rPr>
        <w:t>распределение учебного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материала по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годам обучения;</w:t>
      </w:r>
    </w:p>
    <w:p w:rsidR="008737FB" w:rsidRPr="005D5E39" w:rsidRDefault="008737FB" w:rsidP="005D5E3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E39">
        <w:rPr>
          <w:rFonts w:ascii="Times New Roman" w:eastAsia="Calibri" w:hAnsi="Times New Roman" w:cs="Times New Roman"/>
          <w:sz w:val="28"/>
          <w:szCs w:val="28"/>
        </w:rPr>
        <w:t>описание дидактических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единиц учебного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предмета;</w:t>
      </w:r>
    </w:p>
    <w:p w:rsidR="008737FB" w:rsidRPr="005D5E39" w:rsidRDefault="008737FB" w:rsidP="005D5E3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E39">
        <w:rPr>
          <w:rFonts w:ascii="Times New Roman" w:eastAsia="Calibri" w:hAnsi="Times New Roman" w:cs="Times New Roman"/>
          <w:sz w:val="28"/>
          <w:szCs w:val="28"/>
        </w:rPr>
        <w:t>требования к уровню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  <w:proofErr w:type="gramStart"/>
      <w:r w:rsidRPr="005D5E3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5D5E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37FB" w:rsidRPr="005D5E39" w:rsidRDefault="008737FB" w:rsidP="005D5E3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E39">
        <w:rPr>
          <w:rFonts w:ascii="Times New Roman" w:eastAsia="Calibri" w:hAnsi="Times New Roman" w:cs="Times New Roman"/>
          <w:sz w:val="28"/>
          <w:szCs w:val="28"/>
        </w:rPr>
        <w:lastRenderedPageBreak/>
        <w:t>формы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и методы контроля, система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оценок;</w:t>
      </w:r>
    </w:p>
    <w:p w:rsidR="008737FB" w:rsidRPr="005D5E39" w:rsidRDefault="008737FB" w:rsidP="008737FB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E39">
        <w:rPr>
          <w:rFonts w:ascii="Times New Roman" w:eastAsia="Calibri" w:hAnsi="Times New Roman" w:cs="Times New Roman"/>
          <w:sz w:val="28"/>
          <w:szCs w:val="28"/>
        </w:rPr>
        <w:t>методическое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обеспечение учебного</w:t>
      </w:r>
      <w:r w:rsidR="005D5E39" w:rsidRPr="005D5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E39">
        <w:rPr>
          <w:rFonts w:ascii="Times New Roman" w:eastAsia="Calibri" w:hAnsi="Times New Roman" w:cs="Times New Roman"/>
          <w:sz w:val="28"/>
          <w:szCs w:val="28"/>
        </w:rPr>
        <w:t>процесса.</w:t>
      </w:r>
    </w:p>
    <w:p w:rsidR="008737FB" w:rsidRDefault="008737FB" w:rsidP="005D5E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В соответствии с данными направлениями строится основной раздел программы</w:t>
      </w:r>
      <w:r w:rsidR="005D5E3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737FB">
        <w:rPr>
          <w:rFonts w:ascii="Times New Roman" w:eastAsia="Calibri" w:hAnsi="Times New Roman" w:cs="Times New Roman"/>
          <w:sz w:val="28"/>
          <w:szCs w:val="28"/>
        </w:rPr>
        <w:t>Содержание учебного</w:t>
      </w:r>
      <w:r w:rsidR="005D5E39">
        <w:rPr>
          <w:rFonts w:ascii="Times New Roman" w:eastAsia="Calibri" w:hAnsi="Times New Roman" w:cs="Times New Roman"/>
          <w:sz w:val="28"/>
          <w:szCs w:val="28"/>
        </w:rPr>
        <w:t xml:space="preserve"> предмета»</w:t>
      </w:r>
      <w:r w:rsidRPr="008737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1ED8" w:rsidRPr="008737FB" w:rsidRDefault="00521ED8" w:rsidP="005D5E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7FB" w:rsidRPr="008A0BAB" w:rsidRDefault="008A0BAB" w:rsidP="008A0B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A0BA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7. </w:t>
      </w:r>
      <w:r w:rsidR="008737FB" w:rsidRPr="008A0BAB">
        <w:rPr>
          <w:rFonts w:ascii="Times New Roman" w:eastAsia="Calibri" w:hAnsi="Times New Roman" w:cs="Times New Roman"/>
          <w:b/>
          <w:i/>
          <w:sz w:val="28"/>
          <w:szCs w:val="28"/>
        </w:rPr>
        <w:t>Методы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8A0BAB">
        <w:rPr>
          <w:rFonts w:ascii="Times New Roman" w:eastAsia="Calibri" w:hAnsi="Times New Roman" w:cs="Times New Roman"/>
          <w:b/>
          <w:i/>
          <w:sz w:val="28"/>
          <w:szCs w:val="28"/>
        </w:rPr>
        <w:t>обучения</w:t>
      </w:r>
    </w:p>
    <w:p w:rsidR="008737FB" w:rsidRPr="008737FB" w:rsidRDefault="008737FB" w:rsidP="008A0B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При работе с</w:t>
      </w:r>
      <w:r w:rsid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учащимся педагог</w:t>
      </w:r>
      <w:r w:rsid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использует</w:t>
      </w:r>
      <w:r w:rsid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следующие методы:</w:t>
      </w:r>
    </w:p>
    <w:p w:rsidR="008737FB" w:rsidRPr="008A0BAB" w:rsidRDefault="008A0BAB" w:rsidP="008A0BA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737FB" w:rsidRPr="008A0BAB">
        <w:rPr>
          <w:rFonts w:ascii="Times New Roman" w:eastAsia="Calibri" w:hAnsi="Times New Roman" w:cs="Times New Roman"/>
          <w:sz w:val="28"/>
          <w:szCs w:val="28"/>
        </w:rPr>
        <w:t>ловесные</w:t>
      </w:r>
      <w:proofErr w:type="gramEnd"/>
      <w:r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A0BAB">
        <w:rPr>
          <w:rFonts w:ascii="Times New Roman" w:eastAsia="Calibri" w:hAnsi="Times New Roman" w:cs="Times New Roman"/>
          <w:sz w:val="28"/>
          <w:szCs w:val="28"/>
        </w:rPr>
        <w:t>(объяснение,</w:t>
      </w:r>
      <w:r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A0BAB">
        <w:rPr>
          <w:rFonts w:ascii="Times New Roman" w:eastAsia="Calibri" w:hAnsi="Times New Roman" w:cs="Times New Roman"/>
          <w:sz w:val="28"/>
          <w:szCs w:val="28"/>
        </w:rPr>
        <w:t>беседа,</w:t>
      </w:r>
      <w:r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A0BAB">
        <w:rPr>
          <w:rFonts w:ascii="Times New Roman" w:eastAsia="Calibri" w:hAnsi="Times New Roman" w:cs="Times New Roman"/>
          <w:sz w:val="28"/>
          <w:szCs w:val="28"/>
        </w:rPr>
        <w:t>рассказ);</w:t>
      </w:r>
    </w:p>
    <w:p w:rsidR="008737FB" w:rsidRPr="008A0BAB" w:rsidRDefault="008737FB" w:rsidP="008A0BA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0BAB">
        <w:rPr>
          <w:rFonts w:ascii="Times New Roman" w:eastAsia="Calibri" w:hAnsi="Times New Roman" w:cs="Times New Roman"/>
          <w:sz w:val="28"/>
          <w:szCs w:val="28"/>
        </w:rPr>
        <w:t>наглядно-слуховой</w:t>
      </w:r>
      <w:r w:rsidRPr="008A0BAB">
        <w:rPr>
          <w:rFonts w:ascii="Times New Roman" w:eastAsia="Calibri" w:hAnsi="Times New Roman" w:cs="Times New Roman"/>
          <w:sz w:val="28"/>
          <w:szCs w:val="28"/>
        </w:rPr>
        <w:tab/>
        <w:t>метод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ab/>
        <w:t>(показ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ab/>
        <w:t>с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ab/>
        <w:t xml:space="preserve">демонстрацией </w:t>
      </w:r>
      <w:r w:rsidRPr="008A0BAB">
        <w:rPr>
          <w:rFonts w:ascii="Times New Roman" w:eastAsia="Calibri" w:hAnsi="Times New Roman" w:cs="Times New Roman"/>
          <w:sz w:val="28"/>
          <w:szCs w:val="28"/>
        </w:rPr>
        <w:t>пианистических приемов, наблюдение);</w:t>
      </w:r>
    </w:p>
    <w:p w:rsidR="008737FB" w:rsidRPr="008A0BAB" w:rsidRDefault="008737FB" w:rsidP="008A0BA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0BAB">
        <w:rPr>
          <w:rFonts w:ascii="Times New Roman" w:eastAsia="Calibri" w:hAnsi="Times New Roman" w:cs="Times New Roman"/>
          <w:sz w:val="28"/>
          <w:szCs w:val="28"/>
        </w:rPr>
        <w:t>эмоциональный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(подбор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ассоциаций,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образных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сравнений);</w:t>
      </w:r>
    </w:p>
    <w:p w:rsidR="008737FB" w:rsidRDefault="008737FB" w:rsidP="008737F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0BAB">
        <w:rPr>
          <w:rFonts w:ascii="Times New Roman" w:eastAsia="Calibri" w:hAnsi="Times New Roman" w:cs="Times New Roman"/>
          <w:sz w:val="28"/>
          <w:szCs w:val="28"/>
        </w:rPr>
        <w:t>практические</w:t>
      </w:r>
      <w:r w:rsidRPr="008A0BAB">
        <w:rPr>
          <w:rFonts w:ascii="Times New Roman" w:eastAsia="Calibri" w:hAnsi="Times New Roman" w:cs="Times New Roman"/>
          <w:sz w:val="28"/>
          <w:szCs w:val="28"/>
        </w:rPr>
        <w:tab/>
        <w:t>методы</w:t>
      </w:r>
      <w:r w:rsidRPr="008A0BAB">
        <w:rPr>
          <w:rFonts w:ascii="Times New Roman" w:eastAsia="Calibri" w:hAnsi="Times New Roman" w:cs="Times New Roman"/>
          <w:sz w:val="28"/>
          <w:szCs w:val="28"/>
        </w:rPr>
        <w:tab/>
      </w:r>
      <w:r w:rsidR="00072320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072320">
        <w:rPr>
          <w:rFonts w:ascii="Times New Roman" w:eastAsia="Calibri" w:hAnsi="Times New Roman" w:cs="Times New Roman"/>
          <w:sz w:val="28"/>
          <w:szCs w:val="28"/>
        </w:rPr>
        <w:tab/>
        <w:t>(работа</w:t>
      </w:r>
      <w:r w:rsidR="00072320">
        <w:rPr>
          <w:rFonts w:ascii="Times New Roman" w:eastAsia="Calibri" w:hAnsi="Times New Roman" w:cs="Times New Roman"/>
          <w:sz w:val="28"/>
          <w:szCs w:val="28"/>
        </w:rPr>
        <w:tab/>
        <w:t xml:space="preserve">на 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инструменте </w:t>
      </w:r>
      <w:r w:rsidRPr="008A0BAB">
        <w:rPr>
          <w:rFonts w:ascii="Times New Roman" w:eastAsia="Calibri" w:hAnsi="Times New Roman" w:cs="Times New Roman"/>
          <w:sz w:val="28"/>
          <w:szCs w:val="28"/>
        </w:rPr>
        <w:t>над</w:t>
      </w:r>
      <w:r w:rsid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упражнениями,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чтением с листа,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исполнением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музыкальных</w:t>
      </w:r>
      <w:r w:rsidR="008A0BAB" w:rsidRPr="008A0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BAB">
        <w:rPr>
          <w:rFonts w:ascii="Times New Roman" w:eastAsia="Calibri" w:hAnsi="Times New Roman" w:cs="Times New Roman"/>
          <w:sz w:val="28"/>
          <w:szCs w:val="28"/>
        </w:rPr>
        <w:t>произведений).</w:t>
      </w:r>
    </w:p>
    <w:p w:rsidR="00A226CD" w:rsidRPr="00A226CD" w:rsidRDefault="00A226CD" w:rsidP="00A226CD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7FB" w:rsidRPr="007D7C5A" w:rsidRDefault="007D7C5A" w:rsidP="007D7C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8. </w:t>
      </w:r>
      <w:r w:rsidR="008737FB"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>Описание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>материально-технических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>условий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>реализации учебного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>предмета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7D7C5A">
        <w:rPr>
          <w:rFonts w:ascii="Times New Roman" w:eastAsia="Calibri" w:hAnsi="Times New Roman" w:cs="Times New Roman"/>
          <w:b/>
          <w:i/>
          <w:sz w:val="28"/>
          <w:szCs w:val="28"/>
        </w:rPr>
        <w:t>«Фортепиано»</w:t>
      </w:r>
    </w:p>
    <w:p w:rsidR="008737FB" w:rsidRPr="008737FB" w:rsidRDefault="008737FB" w:rsidP="00C275D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Для реализации данной программы необходимы следующие условия: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класс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(не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менее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6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737FB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8737FB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8737FB">
        <w:rPr>
          <w:rFonts w:ascii="Times New Roman" w:eastAsia="Calibri" w:hAnsi="Times New Roman" w:cs="Times New Roman"/>
          <w:sz w:val="28"/>
          <w:szCs w:val="28"/>
        </w:rPr>
        <w:t>)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для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индивидуальных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занятий</w:t>
      </w:r>
      <w:r w:rsidR="007D7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с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наличием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инструмента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«фортепиано»,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а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также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доступ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к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нотному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методическому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материалу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(наличие нотной библиотеки).</w:t>
      </w:r>
    </w:p>
    <w:p w:rsidR="008737FB" w:rsidRPr="008737FB" w:rsidRDefault="008737FB" w:rsidP="004956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7FB">
        <w:rPr>
          <w:rFonts w:ascii="Times New Roman" w:eastAsia="Calibri" w:hAnsi="Times New Roman" w:cs="Times New Roman"/>
          <w:sz w:val="28"/>
          <w:szCs w:val="28"/>
        </w:rPr>
        <w:t>Помещение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для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занятий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соответствует противопожарным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санитарным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нормам.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Музыкальные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инструменты</w:t>
      </w:r>
      <w:r w:rsidR="00C2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7FB">
        <w:rPr>
          <w:rFonts w:ascii="Times New Roman" w:eastAsia="Calibri" w:hAnsi="Times New Roman" w:cs="Times New Roman"/>
          <w:sz w:val="28"/>
          <w:szCs w:val="28"/>
        </w:rPr>
        <w:t>настроены.</w:t>
      </w:r>
    </w:p>
    <w:p w:rsidR="008737FB" w:rsidRPr="008737FB" w:rsidRDefault="008737FB" w:rsidP="008737F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7FB" w:rsidRPr="00E837B7" w:rsidRDefault="008737FB" w:rsidP="00E837B7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7B7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:rsidR="008737FB" w:rsidRPr="008737FB" w:rsidRDefault="00E837B7" w:rsidP="00E837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37B7">
        <w:rPr>
          <w:rFonts w:ascii="Times New Roman" w:eastAsia="Calibri" w:hAnsi="Times New Roman" w:cs="Times New Roman"/>
          <w:b/>
          <w:i/>
          <w:sz w:val="28"/>
          <w:szCs w:val="28"/>
        </w:rPr>
        <w:t>1.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E837B7">
        <w:rPr>
          <w:rFonts w:ascii="Times New Roman" w:eastAsia="Calibri" w:hAnsi="Times New Roman" w:cs="Times New Roman"/>
          <w:b/>
          <w:i/>
          <w:sz w:val="28"/>
          <w:szCs w:val="28"/>
        </w:rPr>
        <w:t>Сведения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E837B7">
        <w:rPr>
          <w:rFonts w:ascii="Times New Roman" w:eastAsia="Calibri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E837B7">
        <w:rPr>
          <w:rFonts w:ascii="Times New Roman" w:eastAsia="Calibri" w:hAnsi="Times New Roman" w:cs="Times New Roman"/>
          <w:b/>
          <w:i/>
          <w:sz w:val="28"/>
          <w:szCs w:val="28"/>
        </w:rPr>
        <w:t>затратах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E837B7">
        <w:rPr>
          <w:rFonts w:ascii="Times New Roman" w:eastAsia="Calibri" w:hAnsi="Times New Roman" w:cs="Times New Roman"/>
          <w:b/>
          <w:i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737FB" w:rsidRPr="00E837B7">
        <w:rPr>
          <w:rFonts w:ascii="Times New Roman" w:eastAsia="Calibri" w:hAnsi="Times New Roman" w:cs="Times New Roman"/>
          <w:b/>
          <w:i/>
          <w:sz w:val="28"/>
          <w:szCs w:val="28"/>
        </w:rPr>
        <w:t>времени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предусмотренного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на освоение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предмета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«Фортепиано»,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максимальную, самостоятельную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нагрузку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7FB" w:rsidRPr="008737FB">
        <w:rPr>
          <w:rFonts w:ascii="Times New Roman" w:eastAsia="Calibri" w:hAnsi="Times New Roman" w:cs="Times New Roman"/>
          <w:sz w:val="28"/>
          <w:szCs w:val="28"/>
        </w:rPr>
        <w:t>обучающихся и аудиторные занятия:</w:t>
      </w:r>
    </w:p>
    <w:p w:rsidR="005F7C28" w:rsidRPr="005F7C28" w:rsidRDefault="005F7C28" w:rsidP="005F7C2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lastRenderedPageBreak/>
        <w:t>Таблица 2</w:t>
      </w:r>
    </w:p>
    <w:p w:rsidR="005F7C28" w:rsidRPr="005F7C28" w:rsidRDefault="005F7C28" w:rsidP="005F7C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7C28" w:rsidRPr="005F7C28" w:rsidRDefault="005F7C28" w:rsidP="005F7C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Народные инструменты (5лет)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826"/>
        <w:gridCol w:w="356"/>
        <w:gridCol w:w="566"/>
        <w:gridCol w:w="566"/>
        <w:gridCol w:w="566"/>
        <w:gridCol w:w="496"/>
      </w:tblGrid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 учебных занятий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(в неделях)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на аудиторные занятия  (обязательная часть) в неделю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на аудиторные занятия (вариативная часть) в неделю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часов на аудиторные занятия (в неделю)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0.5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на аудиторные занятия (по годам)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часов на аудиторные занятия</w:t>
            </w:r>
          </w:p>
        </w:tc>
        <w:tc>
          <w:tcPr>
            <w:tcW w:w="0" w:type="auto"/>
            <w:gridSpan w:val="5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132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часов на внеаудиторные занятия 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(в неделю)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часов на внеаудиторные занятия </w:t>
            </w:r>
          </w:p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(по годам)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</w:tr>
      <w:tr w:rsidR="005F7C28" w:rsidRPr="005F7C28" w:rsidTr="00C50B42">
        <w:tc>
          <w:tcPr>
            <w:tcW w:w="0" w:type="auto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Общее количество часов на внеаудиторные занятия </w:t>
            </w:r>
          </w:p>
        </w:tc>
        <w:tc>
          <w:tcPr>
            <w:tcW w:w="0" w:type="auto"/>
            <w:gridSpan w:val="5"/>
          </w:tcPr>
          <w:p w:rsidR="005F7C28" w:rsidRPr="005F7C28" w:rsidRDefault="005F7C28" w:rsidP="005F7C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264 </w:t>
            </w:r>
          </w:p>
        </w:tc>
      </w:tr>
    </w:tbl>
    <w:p w:rsidR="005F7C28" w:rsidRPr="005F7C28" w:rsidRDefault="005F7C28" w:rsidP="007426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7C28" w:rsidRPr="005F7C28" w:rsidRDefault="005F7C28" w:rsidP="007426A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Аудиторная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нагрузка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учебному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предмету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«Фортепиано» распределяется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годам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учетом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общего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объема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аудиторного времени,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предусмотренного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на учебный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предмет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ФГТ.</w:t>
      </w:r>
    </w:p>
    <w:p w:rsidR="005F7C28" w:rsidRPr="005F7C28" w:rsidRDefault="005F7C28" w:rsidP="007426A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Объем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времени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на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самостоятельную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каждому учебному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предмету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определяется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учетом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сложившихся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педагогических традиций,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методической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целесообразности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и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индивидуальных</w:t>
      </w:r>
      <w:r w:rsidR="0074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способностей ученика.</w:t>
      </w:r>
    </w:p>
    <w:p w:rsidR="005F7C28" w:rsidRPr="005F7C28" w:rsidRDefault="005F7C28" w:rsidP="00A460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F7C28">
        <w:rPr>
          <w:rFonts w:ascii="Times New Roman" w:eastAsia="Calibri" w:hAnsi="Times New Roman" w:cs="Times New Roman"/>
          <w:b/>
          <w:i/>
          <w:sz w:val="28"/>
          <w:szCs w:val="28"/>
        </w:rPr>
        <w:t>Виды</w:t>
      </w:r>
      <w:r w:rsidR="00A460A7" w:rsidRPr="00A460A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b/>
          <w:i/>
          <w:sz w:val="28"/>
          <w:szCs w:val="28"/>
        </w:rPr>
        <w:t>внеаудиторной</w:t>
      </w:r>
      <w:r w:rsidR="00A460A7" w:rsidRPr="00A460A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b/>
          <w:i/>
          <w:sz w:val="28"/>
          <w:szCs w:val="28"/>
        </w:rPr>
        <w:t>работы:</w:t>
      </w:r>
    </w:p>
    <w:p w:rsidR="005F7C28" w:rsidRPr="001D691C" w:rsidRDefault="00A460A7" w:rsidP="001D691C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91C">
        <w:rPr>
          <w:rFonts w:ascii="Times New Roman" w:eastAsia="Calibri" w:hAnsi="Times New Roman" w:cs="Times New Roman"/>
          <w:sz w:val="28"/>
          <w:szCs w:val="28"/>
        </w:rPr>
        <w:t>в</w:t>
      </w:r>
      <w:r w:rsidR="005F7C28" w:rsidRPr="001D691C">
        <w:rPr>
          <w:rFonts w:ascii="Times New Roman" w:eastAsia="Calibri" w:hAnsi="Times New Roman" w:cs="Times New Roman"/>
          <w:sz w:val="28"/>
          <w:szCs w:val="28"/>
        </w:rPr>
        <w:t>ыполнение</w:t>
      </w:r>
      <w:r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7C28" w:rsidRPr="001D691C">
        <w:rPr>
          <w:rFonts w:ascii="Times New Roman" w:eastAsia="Calibri" w:hAnsi="Times New Roman" w:cs="Times New Roman"/>
          <w:sz w:val="28"/>
          <w:szCs w:val="28"/>
        </w:rPr>
        <w:t>домашнего</w:t>
      </w:r>
      <w:r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7C28" w:rsidRPr="001D691C">
        <w:rPr>
          <w:rFonts w:ascii="Times New Roman" w:eastAsia="Calibri" w:hAnsi="Times New Roman" w:cs="Times New Roman"/>
          <w:sz w:val="28"/>
          <w:szCs w:val="28"/>
        </w:rPr>
        <w:t>задания;</w:t>
      </w:r>
    </w:p>
    <w:p w:rsidR="005F7C28" w:rsidRPr="001D691C" w:rsidRDefault="005F7C28" w:rsidP="001D691C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91C">
        <w:rPr>
          <w:rFonts w:ascii="Times New Roman" w:eastAsia="Calibri" w:hAnsi="Times New Roman" w:cs="Times New Roman"/>
          <w:sz w:val="28"/>
          <w:szCs w:val="28"/>
        </w:rPr>
        <w:t>посещение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учреждений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культуры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(филармоний,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театров, концертных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залов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и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др.);</w:t>
      </w:r>
    </w:p>
    <w:p w:rsidR="005F7C28" w:rsidRPr="001D691C" w:rsidRDefault="005F7C28" w:rsidP="001D691C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91C">
        <w:rPr>
          <w:rFonts w:ascii="Times New Roman" w:eastAsia="Calibri" w:hAnsi="Times New Roman" w:cs="Times New Roman"/>
          <w:sz w:val="28"/>
          <w:szCs w:val="28"/>
        </w:rPr>
        <w:t>участие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в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концертах,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мероприятиях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и культурно-просветительской деятельности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образовательного учреждения</w:t>
      </w:r>
      <w:r w:rsidR="00A460A7" w:rsidRPr="001D6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91C">
        <w:rPr>
          <w:rFonts w:ascii="Times New Roman" w:eastAsia="Calibri" w:hAnsi="Times New Roman" w:cs="Times New Roman"/>
          <w:sz w:val="28"/>
          <w:szCs w:val="28"/>
        </w:rPr>
        <w:t>и др.</w:t>
      </w:r>
    </w:p>
    <w:p w:rsidR="005F7C28" w:rsidRPr="005F7C28" w:rsidRDefault="005F7C28" w:rsidP="00F43E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lastRenderedPageBreak/>
        <w:t>Учебный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материал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распределяется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годам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–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классам.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Каждый класс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имеет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свои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дидактические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F7C28">
        <w:rPr>
          <w:rFonts w:ascii="Times New Roman" w:eastAsia="Calibri" w:hAnsi="Times New Roman" w:cs="Times New Roman"/>
          <w:sz w:val="28"/>
          <w:szCs w:val="28"/>
        </w:rPr>
        <w:t>задачи</w:t>
      </w:r>
      <w:proofErr w:type="gramEnd"/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и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объем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времени,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предусмотренный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для освоения учебного</w:t>
      </w:r>
      <w:r w:rsidR="00A46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материала.</w:t>
      </w:r>
    </w:p>
    <w:p w:rsidR="005F7C28" w:rsidRPr="005F7C28" w:rsidRDefault="005F7C28" w:rsidP="005F7C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7C28" w:rsidRPr="0046057D" w:rsidRDefault="00694262" w:rsidP="0046057D">
      <w:pPr>
        <w:spacing w:after="120" w:line="240" w:lineRule="auto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942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2. </w:t>
      </w:r>
      <w:r w:rsidR="005F7C28" w:rsidRPr="005F7C28">
        <w:rPr>
          <w:rFonts w:ascii="Times New Roman" w:eastAsia="Calibri" w:hAnsi="Times New Roman" w:cs="Times New Roman"/>
          <w:b/>
          <w:i/>
          <w:sz w:val="28"/>
          <w:szCs w:val="28"/>
        </w:rPr>
        <w:t>Требования</w:t>
      </w:r>
      <w:r w:rsidRPr="006942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5F7C28" w:rsidRPr="005F7C28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6942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5F7C28" w:rsidRPr="005F7C28">
        <w:rPr>
          <w:rFonts w:ascii="Times New Roman" w:eastAsia="Calibri" w:hAnsi="Times New Roman" w:cs="Times New Roman"/>
          <w:b/>
          <w:i/>
          <w:sz w:val="28"/>
          <w:szCs w:val="28"/>
        </w:rPr>
        <w:t>годам</w:t>
      </w:r>
      <w:r w:rsidRPr="006942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6057D">
        <w:rPr>
          <w:rFonts w:ascii="Times New Roman" w:eastAsia="Calibri" w:hAnsi="Times New Roman" w:cs="Times New Roman"/>
          <w:b/>
          <w:i/>
          <w:sz w:val="28"/>
          <w:szCs w:val="28"/>
        </w:rPr>
        <w:t>обучения</w:t>
      </w:r>
    </w:p>
    <w:p w:rsidR="005F7C28" w:rsidRPr="005F7C28" w:rsidRDefault="005F7C28" w:rsidP="006942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Аудиторная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нагрузка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учебному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предмету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«Фортепиано» распределяется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годам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(классам)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в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дидактическими задачами,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стоящими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перед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педагогом.</w:t>
      </w:r>
    </w:p>
    <w:p w:rsidR="005F7C28" w:rsidRPr="005F7C28" w:rsidRDefault="005F7C28" w:rsidP="006942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Согласно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ФГТ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изучение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предмета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"Фортепиано"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для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учащихся отделения «Народные инструменты» рекомендовано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начинать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не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первого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класса,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поэтому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годовые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требования представлены в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данной программе по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годам обучения.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Первый год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соответствует: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2 классу отделения «Народные инструменты»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по 5-летнему</w:t>
      </w:r>
      <w:r w:rsidR="002304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05AB">
        <w:rPr>
          <w:rFonts w:ascii="Times New Roman" w:eastAsia="Calibri" w:hAnsi="Times New Roman" w:cs="Times New Roman"/>
          <w:sz w:val="28"/>
          <w:szCs w:val="28"/>
        </w:rPr>
        <w:t>обучению.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Второй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год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 соответствует: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3 классу отделения «Народные инструменты» по 5-летнему</w:t>
      </w:r>
      <w:r w:rsidR="002304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обучению.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Третий год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 соответствует: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4 классу отделения «Народные инструменты» по 5-летнему</w:t>
      </w:r>
      <w:r w:rsidR="002304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обучению.</w:t>
      </w:r>
    </w:p>
    <w:p w:rsidR="005F7C28" w:rsidRP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Четвертый год</w:t>
      </w:r>
      <w:r w:rsidR="00694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обучения соответствует:</w:t>
      </w:r>
    </w:p>
    <w:p w:rsidR="005F7C28" w:rsidRDefault="005F7C28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C28">
        <w:rPr>
          <w:rFonts w:ascii="Times New Roman" w:eastAsia="Calibri" w:hAnsi="Times New Roman" w:cs="Times New Roman"/>
          <w:sz w:val="28"/>
          <w:szCs w:val="28"/>
        </w:rPr>
        <w:t>5 классу отделения «Народные инструменты» по 5-летнему</w:t>
      </w:r>
      <w:r w:rsidR="002304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C28">
        <w:rPr>
          <w:rFonts w:ascii="Times New Roman" w:eastAsia="Calibri" w:hAnsi="Times New Roman" w:cs="Times New Roman"/>
          <w:sz w:val="28"/>
          <w:szCs w:val="28"/>
        </w:rPr>
        <w:t>обучению.</w:t>
      </w:r>
    </w:p>
    <w:p w:rsidR="004A2A9E" w:rsidRPr="004A2A9E" w:rsidRDefault="004A2A9E" w:rsidP="00794D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2A9E">
        <w:rPr>
          <w:rFonts w:ascii="Times New Roman" w:eastAsia="Calibri" w:hAnsi="Times New Roman" w:cs="Times New Roman"/>
          <w:b/>
          <w:sz w:val="28"/>
          <w:szCs w:val="28"/>
        </w:rPr>
        <w:t>1 год обучения</w:t>
      </w:r>
    </w:p>
    <w:p w:rsidR="004A2A9E" w:rsidRPr="004A2A9E" w:rsidRDefault="004A2A9E" w:rsidP="004A2A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>Ознакомление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инструментом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«фортепиано»,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основными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приемами игры,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знакомство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штрихами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A9E">
        <w:rPr>
          <w:rFonts w:ascii="Times New Roman" w:eastAsia="Calibri" w:hAnsi="Times New Roman" w:cs="Times New Roman"/>
          <w:sz w:val="28"/>
          <w:szCs w:val="28"/>
        </w:rPr>
        <w:t>non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A9E">
        <w:rPr>
          <w:rFonts w:ascii="Times New Roman" w:eastAsia="Calibri" w:hAnsi="Times New Roman" w:cs="Times New Roman"/>
          <w:sz w:val="28"/>
          <w:szCs w:val="28"/>
        </w:rPr>
        <w:t>legato</w:t>
      </w:r>
      <w:proofErr w:type="spellEnd"/>
      <w:r w:rsidRPr="004A2A9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A9E">
        <w:rPr>
          <w:rFonts w:ascii="Times New Roman" w:eastAsia="Calibri" w:hAnsi="Times New Roman" w:cs="Times New Roman"/>
          <w:sz w:val="28"/>
          <w:szCs w:val="28"/>
        </w:rPr>
        <w:t>legato</w:t>
      </w:r>
      <w:proofErr w:type="spellEnd"/>
      <w:r w:rsidRPr="004A2A9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A9E">
        <w:rPr>
          <w:rFonts w:ascii="Times New Roman" w:eastAsia="Calibri" w:hAnsi="Times New Roman" w:cs="Times New Roman"/>
          <w:sz w:val="28"/>
          <w:szCs w:val="28"/>
        </w:rPr>
        <w:t>staccato</w:t>
      </w:r>
      <w:proofErr w:type="spellEnd"/>
      <w:r w:rsidRPr="004A2A9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Знакомство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нотной грамотой,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музыкальными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терминами.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Подбор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слуху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музыкальных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попевок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песенок.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Упражнения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постановку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рук,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развитие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пальцевой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техники,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 xml:space="preserve">приемов </w:t>
      </w:r>
      <w:proofErr w:type="spellStart"/>
      <w:r w:rsidRPr="004A2A9E">
        <w:rPr>
          <w:rFonts w:ascii="Times New Roman" w:eastAsia="Calibri" w:hAnsi="Times New Roman" w:cs="Times New Roman"/>
          <w:sz w:val="28"/>
          <w:szCs w:val="28"/>
        </w:rPr>
        <w:t>звукоизвлечения</w:t>
      </w:r>
      <w:proofErr w:type="spellEnd"/>
      <w:r w:rsidRPr="004A2A9E">
        <w:rPr>
          <w:rFonts w:ascii="Times New Roman" w:eastAsia="Calibri" w:hAnsi="Times New Roman" w:cs="Times New Roman"/>
          <w:sz w:val="28"/>
          <w:szCs w:val="28"/>
        </w:rPr>
        <w:t>, владения основными видами штрихов.</w:t>
      </w:r>
    </w:p>
    <w:p w:rsidR="004A2A9E" w:rsidRPr="004A2A9E" w:rsidRDefault="004A2A9E" w:rsidP="004A2A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>Разучивание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течение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10-12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разнохарактерных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произведений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из «Школы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игры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фортепиано»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ред.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Николаева,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Хрестоматии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4A2A9E">
        <w:rPr>
          <w:rFonts w:ascii="Times New Roman" w:eastAsia="Calibri" w:hAnsi="Times New Roman" w:cs="Times New Roman"/>
          <w:sz w:val="28"/>
          <w:szCs w:val="28"/>
        </w:rPr>
        <w:lastRenderedPageBreak/>
        <w:t>класса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(сост.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A9E">
        <w:rPr>
          <w:rFonts w:ascii="Times New Roman" w:eastAsia="Calibri" w:hAnsi="Times New Roman" w:cs="Times New Roman"/>
          <w:sz w:val="28"/>
          <w:szCs w:val="28"/>
        </w:rPr>
        <w:t>Б.Милич</w:t>
      </w:r>
      <w:proofErr w:type="spellEnd"/>
      <w:r w:rsidRPr="004A2A9E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других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сборников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1-го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обучения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игре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на фортепиано.</w:t>
      </w:r>
    </w:p>
    <w:p w:rsidR="004A2A9E" w:rsidRPr="004A2A9E" w:rsidRDefault="004A2A9E" w:rsidP="004A2A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>Чтение с листа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отдельно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каждой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рукой легкого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нотного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текста.</w:t>
      </w:r>
    </w:p>
    <w:p w:rsidR="004A2A9E" w:rsidRPr="004A2A9E" w:rsidRDefault="004A2A9E" w:rsidP="004A2A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>Знакомство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строением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мажорной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минорной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гамм,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строение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4A2A9E">
        <w:rPr>
          <w:rFonts w:ascii="Times New Roman" w:eastAsia="Calibri" w:hAnsi="Times New Roman" w:cs="Times New Roman"/>
          <w:sz w:val="28"/>
          <w:szCs w:val="28"/>
        </w:rPr>
        <w:t>онического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трезвучия.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Знание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понятий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«квинтовый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круг»,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«лад», «тональность».</w:t>
      </w:r>
    </w:p>
    <w:p w:rsidR="004A2A9E" w:rsidRPr="004A2A9E" w:rsidRDefault="004A2A9E" w:rsidP="004A2A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>Гаммы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4A2A9E">
        <w:rPr>
          <w:rFonts w:ascii="Times New Roman" w:eastAsia="Calibri" w:hAnsi="Times New Roman" w:cs="Times New Roman"/>
          <w:sz w:val="28"/>
          <w:szCs w:val="28"/>
        </w:rPr>
        <w:t>о, Соль, Ре, Ля, Ми-мажор отдельно каждой рукой на одну октаву.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Аккорд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тоническое трезвучие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>отдельно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A9E">
        <w:rPr>
          <w:rFonts w:ascii="Times New Roman" w:eastAsia="Calibri" w:hAnsi="Times New Roman" w:cs="Times New Roman"/>
          <w:sz w:val="28"/>
          <w:szCs w:val="28"/>
        </w:rPr>
        <w:t xml:space="preserve">каждой рукой.  </w:t>
      </w:r>
    </w:p>
    <w:p w:rsidR="004A2A9E" w:rsidRPr="004A2A9E" w:rsidRDefault="004A2A9E" w:rsidP="004A2A9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 xml:space="preserve">         В конце первого полугодия ученик играет на контрольном уроке в классе.</w:t>
      </w:r>
    </w:p>
    <w:p w:rsidR="004A2A9E" w:rsidRPr="004A2A9E" w:rsidRDefault="004A2A9E" w:rsidP="007A46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A9E">
        <w:rPr>
          <w:rFonts w:ascii="Times New Roman" w:eastAsia="Calibri" w:hAnsi="Times New Roman" w:cs="Times New Roman"/>
          <w:sz w:val="28"/>
          <w:szCs w:val="28"/>
        </w:rPr>
        <w:t xml:space="preserve">В  конце 2 полугодия – выступает публично.  На промежуточную аттестацию (зачёт) выносятся 3 </w:t>
      </w:r>
      <w:proofErr w:type="gramStart"/>
      <w:r w:rsidRPr="004A2A9E">
        <w:rPr>
          <w:rFonts w:ascii="Times New Roman" w:eastAsia="Calibri" w:hAnsi="Times New Roman" w:cs="Times New Roman"/>
          <w:sz w:val="28"/>
          <w:szCs w:val="28"/>
        </w:rPr>
        <w:t>разнохарактерных</w:t>
      </w:r>
      <w:proofErr w:type="gramEnd"/>
      <w:r w:rsidRPr="004A2A9E">
        <w:rPr>
          <w:rFonts w:ascii="Times New Roman" w:eastAsia="Calibri" w:hAnsi="Times New Roman" w:cs="Times New Roman"/>
          <w:sz w:val="28"/>
          <w:szCs w:val="28"/>
        </w:rPr>
        <w:t xml:space="preserve"> произведения. Оценки за работу в классе и дома, а также по результатам публичных выступлений, выставляются педагогом по четвертям.</w:t>
      </w:r>
    </w:p>
    <w:p w:rsidR="00701323" w:rsidRPr="00985000" w:rsidRDefault="00985000" w:rsidP="009850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Примерные репертуарные списки:</w:t>
      </w:r>
    </w:p>
    <w:p w:rsidR="00701323" w:rsidRPr="00701323" w:rsidRDefault="00701323" w:rsidP="007013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1323">
        <w:rPr>
          <w:rFonts w:ascii="Times New Roman" w:eastAsia="Calibri" w:hAnsi="Times New Roman" w:cs="Times New Roman"/>
          <w:i/>
          <w:sz w:val="28"/>
          <w:szCs w:val="28"/>
        </w:rPr>
        <w:t>Пьесы полифонического склада</w:t>
      </w:r>
    </w:p>
    <w:p w:rsid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«Школа игры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фортепиано»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(под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общ</w:t>
      </w:r>
      <w:proofErr w:type="gramStart"/>
      <w:r w:rsidRPr="007013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0132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01323">
        <w:rPr>
          <w:rFonts w:ascii="Times New Roman" w:eastAsia="Calibri" w:hAnsi="Times New Roman" w:cs="Times New Roman"/>
          <w:sz w:val="28"/>
          <w:szCs w:val="28"/>
        </w:rPr>
        <w:t>ед.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А.Николаева</w:t>
      </w:r>
      <w:proofErr w:type="spellEnd"/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): 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Арман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Ж.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Пьеса ля минор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Аглинцова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 </w:t>
      </w:r>
      <w:r w:rsidRPr="00701323">
        <w:rPr>
          <w:rFonts w:ascii="Times New Roman" w:eastAsia="Calibri" w:hAnsi="Times New Roman" w:cs="Times New Roman"/>
          <w:sz w:val="28"/>
          <w:szCs w:val="28"/>
        </w:rPr>
        <w:t>Русская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песня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едике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  </w:t>
      </w:r>
      <w:r w:rsidRPr="00701323">
        <w:rPr>
          <w:rFonts w:ascii="Times New Roman" w:eastAsia="Calibri" w:hAnsi="Times New Roman" w:cs="Times New Roman"/>
          <w:sz w:val="28"/>
          <w:szCs w:val="28"/>
        </w:rPr>
        <w:t>Ригодон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Кригер И.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Менуэт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Курочкин Д.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Пьеса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Левидова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Пьеса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И.С.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Полонез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соль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минор;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Бурре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Моцарт Л.</w:t>
      </w:r>
      <w:r w:rsidRPr="00701323">
        <w:rPr>
          <w:rFonts w:ascii="Times New Roman" w:eastAsia="Calibri" w:hAnsi="Times New Roman" w:cs="Times New Roman"/>
          <w:sz w:val="28"/>
          <w:szCs w:val="28"/>
        </w:rPr>
        <w:tab/>
        <w:t>Волынка;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Бурре;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Менуэт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Гендель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Г.Ф.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Менуэт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ре минор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01323">
        <w:rPr>
          <w:rFonts w:ascii="Times New Roman" w:eastAsia="Calibri" w:hAnsi="Times New Roman" w:cs="Times New Roman"/>
          <w:sz w:val="28"/>
          <w:szCs w:val="28"/>
        </w:rPr>
        <w:t>Ригодон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Телеман</w:t>
      </w:r>
      <w:proofErr w:type="spellEnd"/>
      <w:r w:rsidR="000B39F8">
        <w:rPr>
          <w:rFonts w:ascii="Times New Roman" w:eastAsia="Calibri" w:hAnsi="Times New Roman" w:cs="Times New Roman"/>
          <w:sz w:val="28"/>
          <w:szCs w:val="28"/>
        </w:rPr>
        <w:t xml:space="preserve"> Г.Ф. </w:t>
      </w:r>
      <w:r w:rsidRPr="00701323">
        <w:rPr>
          <w:rFonts w:ascii="Times New Roman" w:eastAsia="Calibri" w:hAnsi="Times New Roman" w:cs="Times New Roman"/>
          <w:sz w:val="28"/>
          <w:szCs w:val="28"/>
        </w:rPr>
        <w:t>Гавот</w:t>
      </w:r>
    </w:p>
    <w:p w:rsidR="0067339C" w:rsidRDefault="0067339C" w:rsidP="000B39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01323" w:rsidRPr="00701323" w:rsidRDefault="00701323" w:rsidP="000B39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1323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Этюды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Гнесина</w:t>
      </w:r>
      <w:proofErr w:type="spellEnd"/>
      <w:r w:rsidR="000B39F8">
        <w:rPr>
          <w:rFonts w:ascii="Times New Roman" w:eastAsia="Calibri" w:hAnsi="Times New Roman" w:cs="Times New Roman"/>
          <w:sz w:val="28"/>
          <w:szCs w:val="28"/>
        </w:rPr>
        <w:t xml:space="preserve"> Е.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«Фортепианная азбука»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«Маленькие этюды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для начинающих»</w:t>
      </w:r>
    </w:p>
    <w:p w:rsidR="000B39F8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Лешгорн</w:t>
      </w:r>
      <w:proofErr w:type="spellEnd"/>
      <w:r w:rsidR="000B39F8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«Избранные этюды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для начинающих»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соч.65 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Школа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игры на фортепиано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под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общ</w:t>
      </w:r>
      <w:proofErr w:type="gramStart"/>
      <w:r w:rsidRPr="007013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0132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01323">
        <w:rPr>
          <w:rFonts w:ascii="Times New Roman" w:eastAsia="Calibri" w:hAnsi="Times New Roman" w:cs="Times New Roman"/>
          <w:sz w:val="28"/>
          <w:szCs w:val="28"/>
        </w:rPr>
        <w:t>ед.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А.Николаева</w:t>
      </w:r>
      <w:proofErr w:type="spellEnd"/>
      <w:r w:rsidRPr="00701323">
        <w:rPr>
          <w:rFonts w:ascii="Times New Roman" w:eastAsia="Calibri" w:hAnsi="Times New Roman" w:cs="Times New Roman"/>
          <w:sz w:val="28"/>
          <w:szCs w:val="28"/>
        </w:rPr>
        <w:t>: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этюды </w:t>
      </w:r>
    </w:p>
    <w:p w:rsidR="00701323" w:rsidRPr="00701323" w:rsidRDefault="000B39F8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Беркович И.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Этюды</w:t>
      </w:r>
    </w:p>
    <w:p w:rsidR="00701323" w:rsidRPr="00701323" w:rsidRDefault="000B39F8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Ляховицкая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«Лёгкие этюды»</w:t>
      </w:r>
    </w:p>
    <w:p w:rsidR="000B39F8" w:rsidRDefault="00701323" w:rsidP="000B39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1323">
        <w:rPr>
          <w:rFonts w:ascii="Times New Roman" w:eastAsia="Calibri" w:hAnsi="Times New Roman" w:cs="Times New Roman"/>
          <w:i/>
          <w:sz w:val="28"/>
          <w:szCs w:val="28"/>
        </w:rPr>
        <w:t>Пьесы</w:t>
      </w:r>
    </w:p>
    <w:p w:rsidR="000B39F8" w:rsidRDefault="000B39F8" w:rsidP="000B39F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Берлин И.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«Пони «Звездочка», «Марширующие поросята»</w:t>
      </w:r>
    </w:p>
    <w:p w:rsidR="00701323" w:rsidRPr="00701323" w:rsidRDefault="000B39F8" w:rsidP="000B39F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Виноградова С.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«Танец медвежат»</w:t>
      </w:r>
    </w:p>
    <w:p w:rsidR="00701323" w:rsidRPr="00701323" w:rsidRDefault="000B39F8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Галынин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Г.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«Зайчик», «Чижик»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Гречанинов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01323">
        <w:rPr>
          <w:rFonts w:ascii="Times New Roman" w:eastAsia="Calibri" w:hAnsi="Times New Roman" w:cs="Times New Roman"/>
          <w:sz w:val="28"/>
          <w:szCs w:val="28"/>
        </w:rPr>
        <w:t>Соч.98: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«В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разлуке»,</w:t>
      </w:r>
      <w:r w:rsidR="000B39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Мазурка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0B39F8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01323">
        <w:rPr>
          <w:rFonts w:ascii="Times New Roman" w:eastAsia="Calibri" w:hAnsi="Times New Roman" w:cs="Times New Roman"/>
          <w:sz w:val="28"/>
          <w:szCs w:val="28"/>
        </w:rPr>
        <w:t>Танец, «Плясовая»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Глинка М.</w:t>
      </w:r>
      <w:r w:rsidRPr="00701323">
        <w:rPr>
          <w:rFonts w:ascii="Times New Roman" w:eastAsia="Calibri" w:hAnsi="Times New Roman" w:cs="Times New Roman"/>
          <w:sz w:val="28"/>
          <w:szCs w:val="28"/>
        </w:rPr>
        <w:tab/>
        <w:t>Полька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«Весёлые ребята», «Весёлый пастушок»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Игнатьев  П. </w:t>
      </w:r>
      <w:r w:rsidR="00381E2C">
        <w:rPr>
          <w:rFonts w:ascii="Times New Roman" w:eastAsia="Calibri" w:hAnsi="Times New Roman" w:cs="Times New Roman"/>
          <w:sz w:val="28"/>
          <w:szCs w:val="28"/>
        </w:rPr>
        <w:t>«Квинты поют»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«Клоуны», «Маленькая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полька», «Ёжик»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Калинников В.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«Киска» (ансамбль)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Крутицкий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А.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«Зима»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Литкова</w:t>
      </w:r>
      <w:proofErr w:type="spellEnd"/>
      <w:r w:rsidR="00600732">
        <w:rPr>
          <w:rFonts w:ascii="Times New Roman" w:eastAsia="Calibri" w:hAnsi="Times New Roman" w:cs="Times New Roman"/>
          <w:sz w:val="28"/>
          <w:szCs w:val="28"/>
        </w:rPr>
        <w:t xml:space="preserve">  И.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«Савка и Гришка»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Лонгшамп-Дружкевичова</w:t>
      </w:r>
      <w:proofErr w:type="spellEnd"/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  «Из бабушкиных воспоминаний»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Майкапар</w:t>
      </w:r>
      <w:proofErr w:type="spellEnd"/>
      <w:r w:rsidR="00600732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01323">
        <w:rPr>
          <w:rFonts w:ascii="Times New Roman" w:eastAsia="Calibri" w:hAnsi="Times New Roman" w:cs="Times New Roman"/>
          <w:sz w:val="28"/>
          <w:szCs w:val="28"/>
        </w:rPr>
        <w:t>Соч.28: Бирюльки, «В садике», «Пастушок»,</w:t>
      </w:r>
      <w:r w:rsidR="006007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«Мотылёк»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Моцарт В.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«Юмореска»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Русская народная песня «</w:t>
      </w:r>
      <w:proofErr w:type="gramStart"/>
      <w:r w:rsidRPr="00701323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 саду ли в огороде»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Рамо  Ж.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«Тамбурин»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Украинская народная песня «Ой лопнул обруч»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Хачатурян   А.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«Андантино»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Чешская народная песня «Аннушка»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Филипп Г.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«Колыбельная»</w:t>
      </w:r>
    </w:p>
    <w:p w:rsidR="00701323" w:rsidRPr="00701323" w:rsidRDefault="00600732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Штейбельт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r w:rsidR="00701323" w:rsidRPr="00701323">
        <w:rPr>
          <w:rFonts w:ascii="Times New Roman" w:eastAsia="Calibri" w:hAnsi="Times New Roman" w:cs="Times New Roman"/>
          <w:sz w:val="28"/>
          <w:szCs w:val="28"/>
        </w:rPr>
        <w:t>«Адажио»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1323">
        <w:rPr>
          <w:rFonts w:ascii="Times New Roman" w:eastAsia="Calibri" w:hAnsi="Times New Roman" w:cs="Times New Roman"/>
          <w:b/>
          <w:sz w:val="28"/>
          <w:szCs w:val="28"/>
        </w:rPr>
        <w:t>Примеры</w:t>
      </w:r>
      <w:r w:rsidR="00A776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b/>
          <w:sz w:val="28"/>
          <w:szCs w:val="28"/>
        </w:rPr>
        <w:t>аттестационных программ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01323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proofErr w:type="gramStart"/>
      <w:r w:rsidRPr="00701323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proofErr w:type="gramEnd"/>
    </w:p>
    <w:p w:rsidR="00A7767D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Ансамбль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С.Прокофьев</w:t>
      </w:r>
      <w:proofErr w:type="spellEnd"/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«Болтунья» </w:t>
      </w:r>
    </w:p>
    <w:p w:rsidR="00A7767D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Старокадомский</w:t>
      </w:r>
      <w:proofErr w:type="spellEnd"/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М.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 xml:space="preserve">«Веселые путешественники» 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Польская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нар</w:t>
      </w:r>
      <w:proofErr w:type="gramStart"/>
      <w:r w:rsidRPr="007013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13E2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213E20">
        <w:rPr>
          <w:rFonts w:ascii="Times New Roman" w:eastAsia="Calibri" w:hAnsi="Times New Roman" w:cs="Times New Roman"/>
          <w:sz w:val="28"/>
          <w:szCs w:val="28"/>
        </w:rPr>
        <w:t xml:space="preserve">есня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«Висла»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01323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A7767D" w:rsidRPr="00A776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23">
        <w:rPr>
          <w:rFonts w:ascii="Times New Roman" w:eastAsia="Calibri" w:hAnsi="Times New Roman" w:cs="Times New Roman"/>
          <w:sz w:val="28"/>
          <w:szCs w:val="28"/>
        </w:rPr>
        <w:t>Ансамбль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– «Здравствуй,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гостья зима»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Гнесина</w:t>
      </w:r>
      <w:proofErr w:type="spellEnd"/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Е.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Этюд</w:t>
      </w:r>
    </w:p>
    <w:p w:rsidR="00701323" w:rsidRPr="00701323" w:rsidRDefault="00701323" w:rsidP="0070132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1323">
        <w:rPr>
          <w:rFonts w:ascii="Times New Roman" w:eastAsia="Calibri" w:hAnsi="Times New Roman" w:cs="Times New Roman"/>
          <w:sz w:val="28"/>
          <w:szCs w:val="28"/>
        </w:rPr>
        <w:t>Майкапар</w:t>
      </w:r>
      <w:proofErr w:type="spellEnd"/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А.</w:t>
      </w:r>
      <w:r w:rsidR="00A77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323">
        <w:rPr>
          <w:rFonts w:ascii="Times New Roman" w:eastAsia="Calibri" w:hAnsi="Times New Roman" w:cs="Times New Roman"/>
          <w:sz w:val="28"/>
          <w:szCs w:val="28"/>
        </w:rPr>
        <w:t>«В садике»</w:t>
      </w:r>
    </w:p>
    <w:p w:rsidR="00794DEB" w:rsidRPr="00794DEB" w:rsidRDefault="00794DEB" w:rsidP="00794D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4DEB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b/>
          <w:sz w:val="28"/>
          <w:szCs w:val="28"/>
        </w:rPr>
        <w:t>год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b/>
          <w:sz w:val="28"/>
          <w:szCs w:val="28"/>
        </w:rPr>
        <w:t>обучения</w:t>
      </w:r>
    </w:p>
    <w:p w:rsidR="00794DEB" w:rsidRPr="00794DEB" w:rsidRDefault="00794DEB" w:rsidP="00794D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Продолжение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работы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совершенствованием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технических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приемов игры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фортепиано,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звукоизвлечением</w:t>
      </w:r>
      <w:proofErr w:type="spellEnd"/>
      <w:r w:rsidRPr="00794DE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Работа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упражнениями, формирующими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правильные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игровые навыки. Чтение с листа.</w:t>
      </w:r>
    </w:p>
    <w:p w:rsidR="00794DEB" w:rsidRPr="00794DEB" w:rsidRDefault="00794DEB" w:rsidP="00C50B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каждом полугодии проводится промежуточная аттестация в виде зачета. В конце 1 полугодия ученик должен исполнить 2 </w:t>
      </w:r>
      <w:proofErr w:type="gramStart"/>
      <w:r w:rsidRPr="00794DEB">
        <w:rPr>
          <w:rFonts w:ascii="Times New Roman" w:eastAsia="Calibri" w:hAnsi="Times New Roman" w:cs="Times New Roman"/>
          <w:sz w:val="28"/>
          <w:szCs w:val="28"/>
        </w:rPr>
        <w:t>разнохарактерных</w:t>
      </w:r>
      <w:proofErr w:type="gramEnd"/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 произведения. В конце 2 полугодия – 3 произведения.</w:t>
      </w:r>
    </w:p>
    <w:p w:rsidR="00C50B42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За год  учащийся должен изучить: </w:t>
      </w:r>
    </w:p>
    <w:p w:rsidR="00C50B42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2 этюда,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2 разнохарактерные пьесы,</w:t>
      </w:r>
    </w:p>
    <w:p w:rsidR="00C50B42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1-2произведения полифонического стиля,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1-2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ансамбля,</w:t>
      </w:r>
    </w:p>
    <w:p w:rsidR="00794DEB" w:rsidRPr="00794DEB" w:rsidRDefault="00C50B42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Г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="00794DEB" w:rsidRPr="00794DEB">
        <w:rPr>
          <w:rFonts w:ascii="Times New Roman" w:eastAsia="Calibri" w:hAnsi="Times New Roman" w:cs="Times New Roman"/>
          <w:sz w:val="28"/>
          <w:szCs w:val="28"/>
        </w:rPr>
        <w:t>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Ре,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Соль,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Ля,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Ми-мажор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двумя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руками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2октавы,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аккорды, арпеджио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двумя руками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на одну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октаву.</w:t>
      </w:r>
    </w:p>
    <w:p w:rsidR="00794DEB" w:rsidRPr="00794DEB" w:rsidRDefault="00794DEB" w:rsidP="00C50B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4DEB">
        <w:rPr>
          <w:rFonts w:ascii="Times New Roman" w:eastAsia="Calibri" w:hAnsi="Times New Roman" w:cs="Times New Roman"/>
          <w:b/>
          <w:sz w:val="28"/>
          <w:szCs w:val="28"/>
        </w:rPr>
        <w:t>Примерные репертуарные списки</w:t>
      </w:r>
    </w:p>
    <w:p w:rsidR="00794DEB" w:rsidRPr="00794DEB" w:rsidRDefault="00794DEB" w:rsidP="00C50B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94DEB">
        <w:rPr>
          <w:rFonts w:ascii="Times New Roman" w:eastAsia="Calibri" w:hAnsi="Times New Roman" w:cs="Times New Roman"/>
          <w:i/>
          <w:sz w:val="28"/>
          <w:szCs w:val="28"/>
        </w:rPr>
        <w:t>Произведения</w:t>
      </w:r>
      <w:r w:rsidR="00C50B4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i/>
          <w:sz w:val="28"/>
          <w:szCs w:val="28"/>
        </w:rPr>
        <w:t>полифонического</w:t>
      </w:r>
      <w:r w:rsidR="00C50B4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i/>
          <w:sz w:val="28"/>
          <w:szCs w:val="28"/>
        </w:rPr>
        <w:t>склада</w:t>
      </w:r>
    </w:p>
    <w:p w:rsidR="00794DEB" w:rsidRPr="00794DEB" w:rsidRDefault="00F96D8C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И.С.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«Нотная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тетрадь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Анны Магдалины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Бах»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(по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 xml:space="preserve">выбору)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Корелли</w:t>
      </w:r>
      <w:proofErr w:type="spellEnd"/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А.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Сарабанда ре минор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Моцарт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В.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Менуэт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фа мажор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lastRenderedPageBreak/>
        <w:t>Моцарт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Л.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Бурре ре минор,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Менуэт</w:t>
      </w:r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ре минор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Перселл</w:t>
      </w:r>
      <w:proofErr w:type="spellEnd"/>
      <w:r w:rsidR="00C50B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Г.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Ария</w:t>
      </w:r>
    </w:p>
    <w:p w:rsidR="00B504BE" w:rsidRPr="008B2053" w:rsidRDefault="00C50B42" w:rsidP="008B205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Скарлатти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r w:rsidR="008B2053">
        <w:rPr>
          <w:rFonts w:ascii="Times New Roman" w:eastAsia="Calibri" w:hAnsi="Times New Roman" w:cs="Times New Roman"/>
          <w:sz w:val="28"/>
          <w:szCs w:val="28"/>
        </w:rPr>
        <w:t>Ария</w:t>
      </w:r>
    </w:p>
    <w:p w:rsidR="00794DEB" w:rsidRPr="00B71973" w:rsidRDefault="00B71973" w:rsidP="00B719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Этюды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А.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40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мелодических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этюдов,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соч.32,1ч.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Гнесина</w:t>
      </w:r>
      <w:proofErr w:type="spellEnd"/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Е.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Фортепианная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азбука</w:t>
      </w:r>
    </w:p>
    <w:p w:rsidR="00794DEB" w:rsidRPr="00794DEB" w:rsidRDefault="00B71973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Беркович И.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Этюд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Фа мажор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Гурлит</w:t>
      </w:r>
      <w:proofErr w:type="spellEnd"/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М.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Этюд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ля минор</w:t>
      </w:r>
    </w:p>
    <w:p w:rsidR="00794DEB" w:rsidRPr="00794DEB" w:rsidRDefault="00B71973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Лешгорн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Избранные этюды для на</w:t>
      </w:r>
      <w:r>
        <w:rPr>
          <w:rFonts w:ascii="Times New Roman" w:eastAsia="Calibri" w:hAnsi="Times New Roman" w:cs="Times New Roman"/>
          <w:sz w:val="28"/>
          <w:szCs w:val="28"/>
        </w:rPr>
        <w:t>чинающих, соч. 65,   №№1,2,3,6.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Майкапар</w:t>
      </w:r>
      <w:proofErr w:type="spellEnd"/>
      <w:r w:rsidR="00B71973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94DEB">
        <w:rPr>
          <w:rFonts w:ascii="Times New Roman" w:eastAsia="Calibri" w:hAnsi="Times New Roman" w:cs="Times New Roman"/>
          <w:sz w:val="28"/>
          <w:szCs w:val="28"/>
        </w:rPr>
        <w:t>Этюд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ля минор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Лекуппэ</w:t>
      </w:r>
      <w:proofErr w:type="spellEnd"/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Ф.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Этюд</w:t>
      </w:r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94DEB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B71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A9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794DEB" w:rsidRPr="00794DEB" w:rsidRDefault="004C3A94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Черни-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Гермер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Этюды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№№1-15</w:t>
      </w:r>
      <w:r w:rsidR="004A28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(1</w:t>
      </w:r>
      <w:r w:rsidR="004A28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94DEB" w:rsidRPr="00794DEB">
        <w:rPr>
          <w:rFonts w:ascii="Times New Roman" w:eastAsia="Calibri" w:hAnsi="Times New Roman" w:cs="Times New Roman"/>
          <w:sz w:val="28"/>
          <w:szCs w:val="28"/>
        </w:rPr>
        <w:t>тетр</w:t>
      </w:r>
      <w:proofErr w:type="spellEnd"/>
      <w:r w:rsidR="00794DEB" w:rsidRPr="00794DEB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794DEB" w:rsidRPr="00794DEB" w:rsidRDefault="004C3A94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Шитте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 Этюды соч.108№№ 1,3,5,7</w:t>
      </w:r>
    </w:p>
    <w:p w:rsidR="00794DEB" w:rsidRPr="004C3A94" w:rsidRDefault="00794DEB" w:rsidP="004C3A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3A94">
        <w:rPr>
          <w:rFonts w:ascii="Times New Roman" w:eastAsia="Calibri" w:hAnsi="Times New Roman" w:cs="Times New Roman"/>
          <w:i/>
          <w:sz w:val="28"/>
          <w:szCs w:val="28"/>
        </w:rPr>
        <w:t>Пьесы</w:t>
      </w:r>
    </w:p>
    <w:p w:rsidR="00794DEB" w:rsidRPr="00794DEB" w:rsidRDefault="004C3A94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Александров. А.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«Дождик», «Новогодняя полька»</w:t>
      </w:r>
    </w:p>
    <w:p w:rsidR="00794DEB" w:rsidRPr="00794DEB" w:rsidRDefault="004C3A94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Беркович И.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легких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пьес: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«Сказка»,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«Осенью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лесу»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Гайдн</w:t>
      </w:r>
      <w:r w:rsidR="004C3A94">
        <w:rPr>
          <w:rFonts w:ascii="Times New Roman" w:eastAsia="Calibri" w:hAnsi="Times New Roman" w:cs="Times New Roman"/>
          <w:sz w:val="28"/>
          <w:szCs w:val="28"/>
        </w:rPr>
        <w:t xml:space="preserve"> Й. </w:t>
      </w:r>
      <w:r w:rsidRPr="00794DEB">
        <w:rPr>
          <w:rFonts w:ascii="Times New Roman" w:eastAsia="Calibri" w:hAnsi="Times New Roman" w:cs="Times New Roman"/>
          <w:sz w:val="28"/>
          <w:szCs w:val="28"/>
        </w:rPr>
        <w:t>Анданте Соль</w:t>
      </w:r>
      <w:r w:rsidR="004C3A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77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А.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Русская</w:t>
      </w:r>
      <w:r w:rsidR="0077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песня,</w:t>
      </w:r>
      <w:r w:rsidR="00774C1E">
        <w:rPr>
          <w:rFonts w:ascii="Times New Roman" w:eastAsia="Calibri" w:hAnsi="Times New Roman" w:cs="Times New Roman"/>
          <w:sz w:val="28"/>
          <w:szCs w:val="28"/>
        </w:rPr>
        <w:t xml:space="preserve"> соч.36, «Заинька», «Мелодия», </w:t>
      </w:r>
      <w:r w:rsidRPr="00794DEB">
        <w:rPr>
          <w:rFonts w:ascii="Times New Roman" w:eastAsia="Calibri" w:hAnsi="Times New Roman" w:cs="Times New Roman"/>
          <w:sz w:val="28"/>
          <w:szCs w:val="28"/>
        </w:rPr>
        <w:t>«Плясовая», «Раздумье»</w:t>
      </w:r>
    </w:p>
    <w:p w:rsidR="00794DEB" w:rsidRPr="00794DEB" w:rsidRDefault="00774C1E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Гречанинов А. </w:t>
      </w:r>
      <w:r w:rsidR="006E7849">
        <w:rPr>
          <w:rFonts w:ascii="Times New Roman" w:eastAsia="Calibri" w:hAnsi="Times New Roman" w:cs="Times New Roman"/>
          <w:sz w:val="28"/>
          <w:szCs w:val="28"/>
        </w:rPr>
        <w:t>«В разлуке»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Григ</w:t>
      </w:r>
      <w:r w:rsidR="006E7849">
        <w:rPr>
          <w:rFonts w:ascii="Times New Roman" w:eastAsia="Calibri" w:hAnsi="Times New Roman" w:cs="Times New Roman"/>
          <w:sz w:val="28"/>
          <w:szCs w:val="28"/>
        </w:rPr>
        <w:t xml:space="preserve"> Э. </w:t>
      </w:r>
      <w:r w:rsidRPr="00794DEB">
        <w:rPr>
          <w:rFonts w:ascii="Times New Roman" w:eastAsia="Calibri" w:hAnsi="Times New Roman" w:cs="Times New Roman"/>
          <w:sz w:val="28"/>
          <w:szCs w:val="28"/>
        </w:rPr>
        <w:t>Вальс ля минор,</w:t>
      </w:r>
      <w:r w:rsidR="006E7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соч.12</w:t>
      </w:r>
    </w:p>
    <w:p w:rsidR="00794DEB" w:rsidRPr="00794DEB" w:rsidRDefault="006E7849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Д.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Песенка, «Печальный рассказ»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Майкапар</w:t>
      </w:r>
      <w:proofErr w:type="spellEnd"/>
      <w:r w:rsidR="006E7849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94DEB">
        <w:rPr>
          <w:rFonts w:ascii="Times New Roman" w:eastAsia="Calibri" w:hAnsi="Times New Roman" w:cs="Times New Roman"/>
          <w:sz w:val="28"/>
          <w:szCs w:val="28"/>
        </w:rPr>
        <w:t>«Пастушок»,</w:t>
      </w:r>
      <w:r w:rsidR="006E7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«В садике»,</w:t>
      </w:r>
      <w:r w:rsidR="006E7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соч.28 </w:t>
      </w:r>
    </w:p>
    <w:p w:rsidR="00794DEB" w:rsidRPr="00794DEB" w:rsidRDefault="006E7849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Моцарт В.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 xml:space="preserve">  Волынка, Менуэт ре-минор</w:t>
      </w:r>
    </w:p>
    <w:p w:rsidR="00794DEB" w:rsidRPr="00794DEB" w:rsidRDefault="006E7849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Слонов Ю.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 xml:space="preserve"> «Шутливая песенка»,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 «Рассказ»,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 xml:space="preserve"> «Раз</w:t>
      </w:r>
      <w:r>
        <w:rPr>
          <w:rFonts w:ascii="Times New Roman" w:eastAsia="Calibri" w:hAnsi="Times New Roman" w:cs="Times New Roman"/>
          <w:sz w:val="28"/>
          <w:szCs w:val="28"/>
        </w:rPr>
        <w:t>говор  с куклой», «Сказочка»,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 xml:space="preserve"> «Кукушка», «Колыбельная»                                                                            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Руббах</w:t>
      </w:r>
      <w:proofErr w:type="spellEnd"/>
      <w:r w:rsidR="006E7849">
        <w:rPr>
          <w:rFonts w:ascii="Times New Roman" w:eastAsia="Calibri" w:hAnsi="Times New Roman" w:cs="Times New Roman"/>
          <w:sz w:val="28"/>
          <w:szCs w:val="28"/>
        </w:rPr>
        <w:t xml:space="preserve"> А.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 «Воробей»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Фрид</w:t>
      </w:r>
      <w:r w:rsidR="006E7849">
        <w:rPr>
          <w:rFonts w:ascii="Times New Roman" w:eastAsia="Calibri" w:hAnsi="Times New Roman" w:cs="Times New Roman"/>
          <w:sz w:val="28"/>
          <w:szCs w:val="28"/>
        </w:rPr>
        <w:t xml:space="preserve"> Г. «Грустно»</w:t>
      </w:r>
    </w:p>
    <w:p w:rsidR="006E7849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6E7849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«Мой </w:t>
      </w: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Лизочек</w:t>
      </w:r>
      <w:proofErr w:type="spellEnd"/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», «В церкви» </w:t>
      </w:r>
    </w:p>
    <w:p w:rsidR="00794DEB" w:rsidRPr="00794DEB" w:rsidRDefault="006E7849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Шостакович Д.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Марш</w:t>
      </w:r>
    </w:p>
    <w:p w:rsidR="000C5777" w:rsidRPr="004D5819" w:rsidRDefault="00794DEB" w:rsidP="004D581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Штейбельт</w:t>
      </w:r>
      <w:proofErr w:type="spellEnd"/>
      <w:r w:rsidR="006E7849">
        <w:rPr>
          <w:rFonts w:ascii="Times New Roman" w:eastAsia="Calibri" w:hAnsi="Times New Roman" w:cs="Times New Roman"/>
          <w:sz w:val="28"/>
          <w:szCs w:val="28"/>
        </w:rPr>
        <w:t xml:space="preserve"> Д.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Сонатина</w:t>
      </w:r>
    </w:p>
    <w:p w:rsidR="00794DEB" w:rsidRPr="000B4238" w:rsidRDefault="00794DEB" w:rsidP="000B42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4238">
        <w:rPr>
          <w:rFonts w:ascii="Times New Roman" w:eastAsia="Calibri" w:hAnsi="Times New Roman" w:cs="Times New Roman"/>
          <w:i/>
          <w:sz w:val="28"/>
          <w:szCs w:val="28"/>
        </w:rPr>
        <w:t>Ансамбли в</w:t>
      </w:r>
      <w:r w:rsidR="000B4238" w:rsidRPr="000B423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B4238">
        <w:rPr>
          <w:rFonts w:ascii="Times New Roman" w:eastAsia="Calibri" w:hAnsi="Times New Roman" w:cs="Times New Roman"/>
          <w:i/>
          <w:sz w:val="28"/>
          <w:szCs w:val="28"/>
        </w:rPr>
        <w:t>4руки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Бизе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Ж. </w:t>
      </w:r>
      <w:r w:rsidRPr="00794DEB">
        <w:rPr>
          <w:rFonts w:ascii="Times New Roman" w:eastAsia="Calibri" w:hAnsi="Times New Roman" w:cs="Times New Roman"/>
          <w:sz w:val="28"/>
          <w:szCs w:val="28"/>
        </w:rPr>
        <w:t>Хор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мальчиков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из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оперы «Кармен»</w:t>
      </w:r>
    </w:p>
    <w:p w:rsidR="000B4238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Глинка М.</w:t>
      </w:r>
      <w:r w:rsidRPr="00794DEB">
        <w:rPr>
          <w:rFonts w:ascii="Times New Roman" w:eastAsia="Calibri" w:hAnsi="Times New Roman" w:cs="Times New Roman"/>
          <w:sz w:val="28"/>
          <w:szCs w:val="28"/>
        </w:rPr>
        <w:tab/>
        <w:t>Хор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«Славься» </w:t>
      </w:r>
    </w:p>
    <w:p w:rsidR="000B4238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Металлиди</w:t>
      </w:r>
      <w:proofErr w:type="spellEnd"/>
      <w:r w:rsidR="000B4238">
        <w:rPr>
          <w:rFonts w:ascii="Times New Roman" w:eastAsia="Calibri" w:hAnsi="Times New Roman" w:cs="Times New Roman"/>
          <w:sz w:val="28"/>
          <w:szCs w:val="28"/>
        </w:rPr>
        <w:t xml:space="preserve"> Ж.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 «Дом с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колокольчиком»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Шаинский</w:t>
      </w:r>
      <w:proofErr w:type="spellEnd"/>
      <w:r w:rsidR="000B4238">
        <w:rPr>
          <w:rFonts w:ascii="Times New Roman" w:eastAsia="Calibri" w:hAnsi="Times New Roman" w:cs="Times New Roman"/>
          <w:sz w:val="28"/>
          <w:szCs w:val="28"/>
        </w:rPr>
        <w:t xml:space="preserve"> В. </w:t>
      </w:r>
      <w:r w:rsidRPr="00794DEB">
        <w:rPr>
          <w:rFonts w:ascii="Times New Roman" w:eastAsia="Calibri" w:hAnsi="Times New Roman" w:cs="Times New Roman"/>
          <w:sz w:val="28"/>
          <w:szCs w:val="28"/>
        </w:rPr>
        <w:t>«Пусть</w:t>
      </w:r>
      <w:r w:rsidR="000B4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F71">
        <w:rPr>
          <w:rFonts w:ascii="Times New Roman" w:eastAsia="Calibri" w:hAnsi="Times New Roman" w:cs="Times New Roman"/>
          <w:sz w:val="28"/>
          <w:szCs w:val="28"/>
        </w:rPr>
        <w:t>бегут неуклюже»</w:t>
      </w:r>
    </w:p>
    <w:p w:rsidR="00794DEB" w:rsidRPr="00461F71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61F71">
        <w:rPr>
          <w:rFonts w:ascii="Times New Roman" w:eastAsia="Calibri" w:hAnsi="Times New Roman" w:cs="Times New Roman"/>
          <w:b/>
          <w:sz w:val="28"/>
          <w:szCs w:val="28"/>
        </w:rPr>
        <w:t>Примеры</w:t>
      </w:r>
      <w:r w:rsidR="00461F71" w:rsidRPr="00461F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61F71">
        <w:rPr>
          <w:rFonts w:ascii="Times New Roman" w:eastAsia="Calibri" w:hAnsi="Times New Roman" w:cs="Times New Roman"/>
          <w:b/>
          <w:sz w:val="28"/>
          <w:szCs w:val="28"/>
        </w:rPr>
        <w:t>аттестационных программ</w:t>
      </w:r>
    </w:p>
    <w:p w:rsidR="00794DEB" w:rsidRPr="00461F71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61F71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461F7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1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461F71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794DEB">
        <w:rPr>
          <w:rFonts w:ascii="Times New Roman" w:eastAsia="Calibri" w:hAnsi="Times New Roman" w:cs="Times New Roman"/>
          <w:sz w:val="28"/>
          <w:szCs w:val="28"/>
        </w:rPr>
        <w:t>Этюд</w:t>
      </w:r>
      <w:r w:rsidR="00461F71">
        <w:rPr>
          <w:rFonts w:ascii="Times New Roman" w:eastAsia="Calibri" w:hAnsi="Times New Roman" w:cs="Times New Roman"/>
          <w:sz w:val="28"/>
          <w:szCs w:val="28"/>
        </w:rPr>
        <w:t xml:space="preserve"> ля минор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Левидова</w:t>
      </w:r>
      <w:proofErr w:type="spellEnd"/>
      <w:r w:rsidR="00461F71">
        <w:rPr>
          <w:rFonts w:ascii="Times New Roman" w:eastAsia="Calibri" w:hAnsi="Times New Roman" w:cs="Times New Roman"/>
          <w:sz w:val="28"/>
          <w:szCs w:val="28"/>
        </w:rPr>
        <w:t xml:space="preserve"> Д. Пьеса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4DEB">
        <w:rPr>
          <w:rFonts w:ascii="Times New Roman" w:eastAsia="Calibri" w:hAnsi="Times New Roman" w:cs="Times New Roman"/>
          <w:sz w:val="28"/>
          <w:szCs w:val="28"/>
        </w:rPr>
        <w:t>Руббах</w:t>
      </w:r>
      <w:proofErr w:type="spellEnd"/>
      <w:r w:rsidR="0046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2EB2">
        <w:rPr>
          <w:rFonts w:ascii="Times New Roman" w:eastAsia="Calibri" w:hAnsi="Times New Roman" w:cs="Times New Roman"/>
          <w:sz w:val="28"/>
          <w:szCs w:val="28"/>
        </w:rPr>
        <w:t>А.</w:t>
      </w:r>
      <w:r w:rsidR="003D2EB2">
        <w:rPr>
          <w:rFonts w:ascii="Times New Roman" w:eastAsia="Calibri" w:hAnsi="Times New Roman" w:cs="Times New Roman"/>
          <w:sz w:val="28"/>
          <w:szCs w:val="28"/>
        </w:rPr>
        <w:tab/>
        <w:t>«Воробей»</w:t>
      </w:r>
    </w:p>
    <w:p w:rsidR="00794DEB" w:rsidRPr="003D2EB2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D2EB2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3D2EB2" w:rsidRPr="003D2E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3D2EB2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794DEB" w:rsidRPr="00794DEB" w:rsidRDefault="003D2EB2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Шитте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Этюд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>соч.108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DEB" w:rsidRPr="00794DEB">
        <w:rPr>
          <w:rFonts w:ascii="Times New Roman" w:eastAsia="Calibri" w:hAnsi="Times New Roman" w:cs="Times New Roman"/>
          <w:sz w:val="28"/>
          <w:szCs w:val="28"/>
        </w:rPr>
        <w:t xml:space="preserve">№ 17 </w:t>
      </w:r>
    </w:p>
    <w:p w:rsidR="00794DEB" w:rsidRPr="00794DEB" w:rsidRDefault="00794DEB" w:rsidP="00794D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Гендель</w:t>
      </w:r>
      <w:r w:rsidR="003D2E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>Г</w:t>
      </w:r>
      <w:r w:rsidR="003D2EB2">
        <w:rPr>
          <w:rFonts w:ascii="Times New Roman" w:eastAsia="Calibri" w:hAnsi="Times New Roman" w:cs="Times New Roman"/>
          <w:sz w:val="28"/>
          <w:szCs w:val="28"/>
        </w:rPr>
        <w:t xml:space="preserve">.Ф. </w:t>
      </w:r>
      <w:r w:rsidRPr="00794DEB">
        <w:rPr>
          <w:rFonts w:ascii="Times New Roman" w:eastAsia="Calibri" w:hAnsi="Times New Roman" w:cs="Times New Roman"/>
          <w:sz w:val="28"/>
          <w:szCs w:val="28"/>
        </w:rPr>
        <w:t>Менуэт</w:t>
      </w:r>
      <w:r w:rsidR="003D2E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DEB">
        <w:rPr>
          <w:rFonts w:ascii="Times New Roman" w:eastAsia="Calibri" w:hAnsi="Times New Roman" w:cs="Times New Roman"/>
          <w:sz w:val="28"/>
          <w:szCs w:val="28"/>
        </w:rPr>
        <w:t xml:space="preserve">ре минор </w:t>
      </w:r>
    </w:p>
    <w:p w:rsidR="004A2A9E" w:rsidRPr="005F7C28" w:rsidRDefault="00794DEB" w:rsidP="006942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EB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3D2EB2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="00985000">
        <w:rPr>
          <w:rFonts w:ascii="Times New Roman" w:eastAsia="Calibri" w:hAnsi="Times New Roman" w:cs="Times New Roman"/>
          <w:sz w:val="28"/>
          <w:szCs w:val="28"/>
        </w:rPr>
        <w:t>«В церкви»</w:t>
      </w:r>
    </w:p>
    <w:p w:rsidR="00511CD4" w:rsidRPr="00511CD4" w:rsidRDefault="00511CD4" w:rsidP="009850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sz w:val="28"/>
          <w:szCs w:val="28"/>
        </w:rPr>
        <w:t>3 год обучения</w:t>
      </w:r>
    </w:p>
    <w:p w:rsidR="00511CD4" w:rsidRPr="00511CD4" w:rsidRDefault="00511CD4" w:rsidP="009850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Начиная с 3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года  обучения необходимо приступить к освоению педали, включая в репертуар пьесы, в которых педаль является неотъемлемым элементом выразительного исполнения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П.Чайковский</w:t>
      </w:r>
      <w:proofErr w:type="spellEnd"/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«Болезнь</w:t>
      </w:r>
      <w:r w:rsidR="001601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куклы», </w:t>
      </w: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А.Гречанинов</w:t>
      </w:r>
      <w:proofErr w:type="spellEnd"/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«Грустная песенка»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 др.).</w:t>
      </w:r>
    </w:p>
    <w:p w:rsidR="00511CD4" w:rsidRPr="00511CD4" w:rsidRDefault="00511CD4" w:rsidP="009850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Начиная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3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класса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содержании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11CD4">
        <w:rPr>
          <w:rFonts w:ascii="Times New Roman" w:eastAsia="Calibri" w:hAnsi="Times New Roman" w:cs="Times New Roman"/>
          <w:sz w:val="28"/>
          <w:szCs w:val="28"/>
        </w:rPr>
        <w:t>учебных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занятий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касаются усложнения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изучаемого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материала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повышения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требований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к качеству</w:t>
      </w:r>
      <w:r w:rsidR="00985000">
        <w:rPr>
          <w:rFonts w:ascii="Times New Roman" w:eastAsia="Calibri" w:hAnsi="Times New Roman" w:cs="Times New Roman"/>
          <w:sz w:val="28"/>
          <w:szCs w:val="28"/>
        </w:rPr>
        <w:tab/>
        <w:t xml:space="preserve">исполнения. </w:t>
      </w:r>
      <w:r w:rsidR="00094207">
        <w:rPr>
          <w:rFonts w:ascii="Times New Roman" w:eastAsia="Calibri" w:hAnsi="Times New Roman" w:cs="Times New Roman"/>
          <w:sz w:val="28"/>
          <w:szCs w:val="28"/>
        </w:rPr>
        <w:t>Продолжается работа над формированием навыков чтения с листа.</w:t>
      </w:r>
    </w:p>
    <w:p w:rsidR="00985000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За год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учащийся должен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освоить: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2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этюда,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2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разнохарактерные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пьесы,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1-2</w:t>
      </w:r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полифонических</w:t>
      </w:r>
      <w:proofErr w:type="gramEnd"/>
      <w:r w:rsidR="00985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произведения,</w:t>
      </w:r>
    </w:p>
    <w:p w:rsidR="00BB39DA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BB39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часть</w:t>
      </w:r>
      <w:r w:rsidR="00BB39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произведения крупной формы,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1-2ансамбля,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гаммы ля, ре, ми, соль, до-минор, аккорды и арпеджио к ним двумя руками</w:t>
      </w:r>
      <w:r w:rsidR="00BB39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</w:t>
      </w:r>
      <w:r w:rsidR="00BB39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2 октавы.</w:t>
      </w:r>
    </w:p>
    <w:p w:rsidR="00511CD4" w:rsidRPr="00511CD4" w:rsidRDefault="00511CD4" w:rsidP="009838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В каждом полугодии проводится промежуточная аттестация в виде зачета. В конце 1 полугодия ученик должен исполнить 2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разнохарактерных</w:t>
      </w:r>
      <w:proofErr w:type="gramEnd"/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произведения. В конце 2 полугодия – 3 произведения.</w:t>
      </w:r>
    </w:p>
    <w:p w:rsidR="00511CD4" w:rsidRPr="00511CD4" w:rsidRDefault="00511CD4" w:rsidP="009838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sz w:val="28"/>
          <w:szCs w:val="28"/>
        </w:rPr>
        <w:t>Примерные репертуарные списки</w:t>
      </w:r>
    </w:p>
    <w:p w:rsidR="00511CD4" w:rsidRPr="00511CD4" w:rsidRDefault="00511CD4" w:rsidP="009838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i/>
          <w:sz w:val="28"/>
          <w:szCs w:val="28"/>
        </w:rPr>
        <w:t>Произведения</w:t>
      </w:r>
      <w:r w:rsidR="009838B1" w:rsidRPr="009838B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i/>
          <w:sz w:val="28"/>
          <w:szCs w:val="28"/>
        </w:rPr>
        <w:t>полифонического</w:t>
      </w:r>
      <w:r w:rsidR="009838B1" w:rsidRPr="009838B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i/>
          <w:sz w:val="28"/>
          <w:szCs w:val="28"/>
        </w:rPr>
        <w:t>склада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Арнэ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Т.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Полифонический эскиз</w:t>
      </w:r>
    </w:p>
    <w:p w:rsidR="00511CD4" w:rsidRPr="00511CD4" w:rsidRDefault="009838B1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Ф.Э.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Маленькая фантазия</w:t>
      </w:r>
    </w:p>
    <w:p w:rsidR="00511CD4" w:rsidRPr="00511CD4" w:rsidRDefault="009838B1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И.С.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Маленькие прелюдии и фуги,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 xml:space="preserve">1тетр.: </w:t>
      </w:r>
      <w:proofErr w:type="gramStart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  <w:proofErr w:type="gramEnd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, ре минор, Фа мажор; Полонез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соль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минор,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Ария ре минор, Менуэт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ре минор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Бём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Менуэт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Фугетты</w:t>
      </w:r>
      <w:proofErr w:type="spellEnd"/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соч.36: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  <w:proofErr w:type="gramEnd"/>
      <w:r w:rsidRPr="00511CD4">
        <w:rPr>
          <w:rFonts w:ascii="Times New Roman" w:eastAsia="Calibri" w:hAnsi="Times New Roman" w:cs="Times New Roman"/>
          <w:sz w:val="28"/>
          <w:szCs w:val="28"/>
        </w:rPr>
        <w:t>,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Соль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Гендель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Г.Ф.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Ария, 2 сарабанды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Майкапар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С.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«Бирюльки»  Менуэт</w:t>
      </w:r>
    </w:p>
    <w:p w:rsidR="00511CD4" w:rsidRPr="00511CD4" w:rsidRDefault="009838B1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Моцарт Л.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пьес 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ред.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Кувшинникова: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Сарабанда ре-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мажор,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 xml:space="preserve">менуэты ре </w:t>
      </w:r>
      <w:proofErr w:type="gramStart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-м</w:t>
      </w:r>
      <w:proofErr w:type="gramEnd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ажор,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ре- минор</w:t>
      </w:r>
    </w:p>
    <w:p w:rsidR="00511CD4" w:rsidRPr="00511CD4" w:rsidRDefault="009838B1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Перселл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Ария, Сарабанда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Сен-Люк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Ж.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Бурре</w:t>
      </w:r>
    </w:p>
    <w:p w:rsidR="00511CD4" w:rsidRPr="00511CD4" w:rsidRDefault="009838B1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Чюрленис М. </w:t>
      </w:r>
      <w:proofErr w:type="spellStart"/>
      <w:r w:rsidR="00B06968">
        <w:rPr>
          <w:rFonts w:ascii="Times New Roman" w:eastAsia="Calibri" w:hAnsi="Times New Roman" w:cs="Times New Roman"/>
          <w:sz w:val="28"/>
          <w:szCs w:val="28"/>
        </w:rPr>
        <w:t>Фугетта</w:t>
      </w:r>
      <w:proofErr w:type="spellEnd"/>
    </w:p>
    <w:p w:rsidR="00511CD4" w:rsidRPr="00511CD4" w:rsidRDefault="00511CD4" w:rsidP="009838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i/>
          <w:sz w:val="28"/>
          <w:szCs w:val="28"/>
        </w:rPr>
        <w:t>Этюды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Бертини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</w:t>
      </w:r>
      <w:r w:rsidR="009838B1">
        <w:rPr>
          <w:rFonts w:ascii="Times New Roman" w:eastAsia="Calibri" w:hAnsi="Times New Roman" w:cs="Times New Roman"/>
          <w:sz w:val="28"/>
          <w:szCs w:val="28"/>
        </w:rPr>
        <w:t>.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Этюд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Соль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40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мелодических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этюдов,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2 тетрадь,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соч.32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Соч.58.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«Ровность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 беглость»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Лешгорн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А.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Соч.65,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№№4-8,11,12,15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Лемуан</w:t>
      </w:r>
      <w:proofErr w:type="spellEnd"/>
      <w:r w:rsidR="009838B1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Этюды соч.37</w:t>
      </w:r>
      <w:r w:rsidR="0098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№№1,2</w:t>
      </w:r>
    </w:p>
    <w:p w:rsidR="00511CD4" w:rsidRPr="00511CD4" w:rsidRDefault="00C6587D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Черни-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Гермер</w:t>
      </w:r>
      <w:proofErr w:type="spellEnd"/>
      <w:r w:rsidR="00511CD4" w:rsidRPr="00511CD4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тетрадь: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№№ 7-28;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2 тетрадь: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№№1,2</w:t>
      </w:r>
    </w:p>
    <w:p w:rsidR="00061278" w:rsidRPr="00DB4BC3" w:rsidRDefault="00242550" w:rsidP="00DB4B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Шитте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 xml:space="preserve"> Соч.108: №№ 14-19</w:t>
      </w:r>
    </w:p>
    <w:p w:rsidR="00511CD4" w:rsidRPr="00511CD4" w:rsidRDefault="00511CD4" w:rsidP="0024255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i/>
          <w:sz w:val="28"/>
          <w:szCs w:val="28"/>
        </w:rPr>
        <w:t>Крупная</w:t>
      </w:r>
      <w:r w:rsidR="00242550" w:rsidRPr="0024255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42550">
        <w:rPr>
          <w:rFonts w:ascii="Times New Roman" w:eastAsia="Calibri" w:hAnsi="Times New Roman" w:cs="Times New Roman"/>
          <w:i/>
          <w:sz w:val="28"/>
          <w:szCs w:val="28"/>
        </w:rPr>
        <w:t>форма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Бер</w:t>
      </w:r>
      <w:r w:rsidR="00242550">
        <w:rPr>
          <w:rFonts w:ascii="Times New Roman" w:eastAsia="Calibri" w:hAnsi="Times New Roman" w:cs="Times New Roman"/>
          <w:sz w:val="28"/>
          <w:szCs w:val="28"/>
        </w:rPr>
        <w:t xml:space="preserve">кович И.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Сонатина соль-мажор,</w:t>
      </w:r>
      <w:r w:rsidR="00242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Вариации «Во сади ли в огороде»</w:t>
      </w:r>
      <w:proofErr w:type="gramEnd"/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</w:t>
      </w:r>
      <w:r w:rsidR="00242550">
        <w:rPr>
          <w:rFonts w:ascii="Times New Roman" w:eastAsia="Calibri" w:hAnsi="Times New Roman" w:cs="Times New Roman"/>
          <w:sz w:val="28"/>
          <w:szCs w:val="28"/>
        </w:rPr>
        <w:t>е</w:t>
      </w:r>
      <w:proofErr w:type="spellEnd"/>
      <w:r w:rsidR="00242550">
        <w:rPr>
          <w:rFonts w:ascii="Times New Roman" w:eastAsia="Calibri" w:hAnsi="Times New Roman" w:cs="Times New Roman"/>
          <w:sz w:val="28"/>
          <w:szCs w:val="28"/>
        </w:rPr>
        <w:t xml:space="preserve"> А.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Тема с вариацией  До-мажор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Диабелли</w:t>
      </w:r>
      <w:proofErr w:type="spellEnd"/>
      <w:r w:rsidR="00242550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Сонатина</w:t>
      </w:r>
    </w:p>
    <w:p w:rsidR="00511CD4" w:rsidRPr="00511CD4" w:rsidRDefault="00242550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Лукомский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Л.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Две вариации из Русской сонатины</w:t>
      </w:r>
    </w:p>
    <w:p w:rsidR="00511CD4" w:rsidRPr="00511CD4" w:rsidRDefault="00242550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Назарова Т.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Вариации «Пойду ль я выйду ль я»</w:t>
      </w:r>
    </w:p>
    <w:p w:rsidR="00511CD4" w:rsidRPr="00511CD4" w:rsidRDefault="00242550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Кулау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Ф.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 xml:space="preserve"> Сонатина </w:t>
      </w:r>
      <w:proofErr w:type="gramStart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511CD4" w:rsidRPr="00511CD4" w:rsidRDefault="0001272F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Моцарт В.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 xml:space="preserve">Сонатина </w:t>
      </w:r>
      <w:proofErr w:type="gramStart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  <w:proofErr w:type="gramEnd"/>
      <w:r w:rsidR="00511CD4" w:rsidRPr="00511CD4">
        <w:rPr>
          <w:rFonts w:ascii="Times New Roman" w:eastAsia="Calibri" w:hAnsi="Times New Roman" w:cs="Times New Roman"/>
          <w:sz w:val="28"/>
          <w:szCs w:val="28"/>
        </w:rPr>
        <w:t>№ 1,1ч.</w:t>
      </w:r>
    </w:p>
    <w:p w:rsidR="00511CD4" w:rsidRPr="00511CD4" w:rsidRDefault="0001272F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Салютринская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Сонатина Ре-мажор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Х</w:t>
      </w:r>
      <w:r w:rsidR="0001272F">
        <w:rPr>
          <w:rFonts w:ascii="Times New Roman" w:eastAsia="Calibri" w:hAnsi="Times New Roman" w:cs="Times New Roman"/>
          <w:sz w:val="28"/>
          <w:szCs w:val="28"/>
        </w:rPr>
        <w:t>аслингер</w:t>
      </w:r>
      <w:proofErr w:type="spellEnd"/>
      <w:r w:rsidR="0001272F">
        <w:rPr>
          <w:rFonts w:ascii="Times New Roman" w:eastAsia="Calibri" w:hAnsi="Times New Roman" w:cs="Times New Roman"/>
          <w:sz w:val="28"/>
          <w:szCs w:val="28"/>
        </w:rPr>
        <w:t xml:space="preserve"> Т.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Сонатина До-мажор</w:t>
      </w:r>
    </w:p>
    <w:p w:rsidR="00511CD4" w:rsidRPr="00511CD4" w:rsidRDefault="00511CD4" w:rsidP="001465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i/>
          <w:sz w:val="28"/>
          <w:szCs w:val="28"/>
        </w:rPr>
        <w:t>Пьесы</w:t>
      </w:r>
    </w:p>
    <w:p w:rsidR="0014656D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Александров</w:t>
      </w:r>
      <w:proofErr w:type="gramStart"/>
      <w:r w:rsidR="00146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511CD4">
        <w:rPr>
          <w:rFonts w:ascii="Times New Roman" w:eastAsia="Calibri" w:hAnsi="Times New Roman" w:cs="Times New Roman"/>
          <w:sz w:val="28"/>
          <w:szCs w:val="28"/>
        </w:rPr>
        <w:t>н.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6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пьес: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«Когда я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был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маленьким»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Тюрк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Д.Г.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Песенка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14656D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Русская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песня,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Танец, Мазурка, «Весенняя песня»                                     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Гайдн</w:t>
      </w:r>
      <w:r w:rsidR="0014656D">
        <w:rPr>
          <w:rFonts w:ascii="Times New Roman" w:eastAsia="Calibri" w:hAnsi="Times New Roman" w:cs="Times New Roman"/>
          <w:sz w:val="28"/>
          <w:szCs w:val="28"/>
        </w:rPr>
        <w:t xml:space="preserve"> Й.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Анданте</w:t>
      </w:r>
    </w:p>
    <w:p w:rsidR="00511CD4" w:rsidRPr="00511CD4" w:rsidRDefault="0014656D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Волков В.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пьес для фортепиано: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«По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волнам»,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«Вечер»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«Песня»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14656D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Соч.36: №№ 21,23,31</w:t>
      </w:r>
    </w:p>
    <w:p w:rsidR="00511CD4" w:rsidRPr="00511CD4" w:rsidRDefault="0014656D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Гречанинов А.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«На лужайке»,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Вальс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Григ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Э.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Вальс ми минор</w:t>
      </w:r>
    </w:p>
    <w:p w:rsidR="00A4267F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Дварионас</w:t>
      </w:r>
      <w:proofErr w:type="spellEnd"/>
      <w:r w:rsidR="00A4267F">
        <w:rPr>
          <w:rFonts w:ascii="Times New Roman" w:eastAsia="Calibri" w:hAnsi="Times New Roman" w:cs="Times New Roman"/>
          <w:sz w:val="28"/>
          <w:szCs w:val="28"/>
        </w:rPr>
        <w:t xml:space="preserve"> Б.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Прелюдия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Лоншан-Друшкевич</w:t>
      </w:r>
      <w:proofErr w:type="spellEnd"/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К. Полька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Кабалевчский</w:t>
      </w:r>
      <w:proofErr w:type="spellEnd"/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Д.     Народный танец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«Вроде вальса»</w:t>
      </w:r>
    </w:p>
    <w:p w:rsidR="00511CD4" w:rsidRPr="00511CD4" w:rsidRDefault="00A4267F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Моцарт В.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пьес: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CD4" w:rsidRPr="00511CD4">
        <w:rPr>
          <w:rFonts w:ascii="Times New Roman" w:eastAsia="Calibri" w:hAnsi="Times New Roman" w:cs="Times New Roman"/>
          <w:sz w:val="28"/>
          <w:szCs w:val="28"/>
        </w:rPr>
        <w:t>№8</w:t>
      </w:r>
    </w:p>
    <w:p w:rsidR="00A4267F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Майкапар</w:t>
      </w:r>
      <w:proofErr w:type="spellEnd"/>
      <w:r w:rsidR="00A4267F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Избранные пьесы: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«Утром»,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Гавот,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Песенка 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Свиридов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«Ласковая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просьба»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Сигмейстер</w:t>
      </w:r>
      <w:proofErr w:type="spellEnd"/>
      <w:r w:rsidR="00A4267F">
        <w:rPr>
          <w:rFonts w:ascii="Times New Roman" w:eastAsia="Calibri" w:hAnsi="Times New Roman" w:cs="Times New Roman"/>
          <w:sz w:val="28"/>
          <w:szCs w:val="28"/>
        </w:rPr>
        <w:t xml:space="preserve"> Э.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Блюз</w:t>
      </w:r>
    </w:p>
    <w:p w:rsidR="00511CD4" w:rsidRPr="00511CD4" w:rsidRDefault="00511CD4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Марш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деревянных солдатиков</w:t>
      </w:r>
    </w:p>
    <w:p w:rsidR="00B33813" w:rsidRPr="00E63E3B" w:rsidRDefault="00511CD4" w:rsidP="00E63E3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Шуман Р.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Соч.68: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«Марш»,</w:t>
      </w:r>
      <w:r w:rsidR="00A42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«Смелый наездник»</w:t>
      </w:r>
      <w:bookmarkStart w:id="0" w:name="_GoBack"/>
      <w:bookmarkEnd w:id="0"/>
    </w:p>
    <w:p w:rsidR="00680D2D" w:rsidRPr="00511CD4" w:rsidRDefault="00680D2D" w:rsidP="00680D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Ансамбли в</w:t>
      </w:r>
      <w:r w:rsidRPr="00680D2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680D2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i/>
          <w:sz w:val="28"/>
          <w:szCs w:val="28"/>
        </w:rPr>
        <w:t>руки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Векерлен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Ж.Б.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Пастораль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Глинка М.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«Ходит ветер у ворот»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Гречанинов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«На зелёном лугу»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Бетховен Л.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Афинские развалины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Живцов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«Бульба»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Книппер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 «Полюшко-поле»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Моцарт В.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Менуэт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оперы «Дон-Жуан»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Старокадомский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«Любитель-рыболов»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лисс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Колыбельная песня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Шостакович Д.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«Шарманка»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Шуберт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Ф.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Немецкий танец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6945AF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Танец</w:t>
      </w:r>
      <w:r w:rsidR="006945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феи</w:t>
      </w:r>
      <w:r w:rsidR="006945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Драже</w:t>
      </w:r>
    </w:p>
    <w:p w:rsidR="00680D2D" w:rsidRPr="00511CD4" w:rsidRDefault="006945AF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Моцарт В. </w:t>
      </w:r>
      <w:r w:rsidR="00680D2D" w:rsidRPr="00511CD4">
        <w:rPr>
          <w:rFonts w:ascii="Times New Roman" w:eastAsia="Calibri" w:hAnsi="Times New Roman" w:cs="Times New Roman"/>
          <w:sz w:val="28"/>
          <w:szCs w:val="28"/>
        </w:rPr>
        <w:t xml:space="preserve">Ария </w:t>
      </w:r>
      <w:proofErr w:type="spellStart"/>
      <w:r w:rsidR="00680D2D" w:rsidRPr="00511CD4">
        <w:rPr>
          <w:rFonts w:ascii="Times New Roman" w:eastAsia="Calibri" w:hAnsi="Times New Roman" w:cs="Times New Roman"/>
          <w:sz w:val="28"/>
          <w:szCs w:val="28"/>
        </w:rPr>
        <w:t>Папагено</w:t>
      </w:r>
      <w:proofErr w:type="spellEnd"/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sz w:val="28"/>
          <w:szCs w:val="28"/>
        </w:rPr>
        <w:t>Примеры</w:t>
      </w:r>
      <w:r w:rsidR="00FF769E" w:rsidRPr="00FF76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b/>
          <w:sz w:val="28"/>
          <w:szCs w:val="28"/>
        </w:rPr>
        <w:t>аттестационных программ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FF769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</w:p>
    <w:p w:rsidR="00680D2D" w:rsidRPr="00511CD4" w:rsidRDefault="00FF769E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Черни-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Гермер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D2D" w:rsidRPr="00511CD4">
        <w:rPr>
          <w:rFonts w:ascii="Times New Roman" w:eastAsia="Calibri" w:hAnsi="Times New Roman" w:cs="Times New Roman"/>
          <w:sz w:val="28"/>
          <w:szCs w:val="28"/>
        </w:rPr>
        <w:t>Этюд,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D2D" w:rsidRPr="00511CD4">
        <w:rPr>
          <w:rFonts w:ascii="Times New Roman" w:eastAsia="Calibri" w:hAnsi="Times New Roman" w:cs="Times New Roman"/>
          <w:sz w:val="28"/>
          <w:szCs w:val="28"/>
        </w:rPr>
        <w:t>1тетрадь,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D2D" w:rsidRPr="00511CD4">
        <w:rPr>
          <w:rFonts w:ascii="Times New Roman" w:eastAsia="Calibri" w:hAnsi="Times New Roman" w:cs="Times New Roman"/>
          <w:sz w:val="28"/>
          <w:szCs w:val="28"/>
        </w:rPr>
        <w:t>№21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Бём</w:t>
      </w:r>
      <w:proofErr w:type="spellEnd"/>
      <w:r w:rsidR="00FF769E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Менуэт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Дварионас</w:t>
      </w:r>
      <w:proofErr w:type="spellEnd"/>
      <w:r w:rsidR="00FF769E">
        <w:rPr>
          <w:rFonts w:ascii="Times New Roman" w:eastAsia="Calibri" w:hAnsi="Times New Roman" w:cs="Times New Roman"/>
          <w:sz w:val="28"/>
          <w:szCs w:val="28"/>
        </w:rPr>
        <w:t xml:space="preserve"> Б.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Прелюдия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FF769E" w:rsidRPr="00FF769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FF769E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Лешгорн</w:t>
      </w:r>
      <w:proofErr w:type="spellEnd"/>
      <w:r w:rsidR="00FF769E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</w:t>
      </w:r>
      <w:r w:rsidR="00FF76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соч.65</w:t>
      </w:r>
      <w:r w:rsidR="00FF76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№ 11</w:t>
      </w:r>
    </w:p>
    <w:p w:rsidR="00680D2D" w:rsidRPr="00511CD4" w:rsidRDefault="00680D2D" w:rsidP="00680D2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Перселл</w:t>
      </w:r>
      <w:proofErr w:type="spellEnd"/>
      <w:r w:rsidR="00FF76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Г.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Ария</w:t>
      </w:r>
    </w:p>
    <w:p w:rsidR="00462608" w:rsidRDefault="00680D2D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E77AF3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Детский альбом:</w:t>
      </w:r>
      <w:r w:rsidR="00E77A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Полька</w:t>
      </w:r>
    </w:p>
    <w:p w:rsidR="00462608" w:rsidRPr="00511CD4" w:rsidRDefault="00462608" w:rsidP="0046260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4626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b/>
          <w:sz w:val="28"/>
          <w:szCs w:val="28"/>
        </w:rPr>
        <w:t>год</w:t>
      </w:r>
      <w:r w:rsidRPr="004626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b/>
          <w:sz w:val="28"/>
          <w:szCs w:val="28"/>
        </w:rPr>
        <w:t>обучения</w:t>
      </w:r>
    </w:p>
    <w:p w:rsidR="00462608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Годовые требования: 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2-3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этюда,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2-3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пьесы,</w:t>
      </w:r>
    </w:p>
    <w:p w:rsidR="00462608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полифонических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произведения, 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часть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крупной формы,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ансамбля,</w:t>
      </w:r>
    </w:p>
    <w:p w:rsidR="00462608" w:rsidRPr="00511CD4" w:rsidRDefault="00462608" w:rsidP="00CD47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Pr="00511CD4">
        <w:rPr>
          <w:rFonts w:ascii="Times New Roman" w:eastAsia="Calibri" w:hAnsi="Times New Roman" w:cs="Times New Roman"/>
          <w:sz w:val="28"/>
          <w:szCs w:val="28"/>
        </w:rPr>
        <w:t>родолжение формирования навыков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чтения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листа.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си минор,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Фа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фа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минор,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аккорды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арпеджио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ним,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хроматические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гаммы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белых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клавиш двумя руками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октавы.</w:t>
      </w:r>
    </w:p>
    <w:p w:rsidR="00462608" w:rsidRPr="00511CD4" w:rsidRDefault="00462608" w:rsidP="0046260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В конце 1 полугодия промежуточная аттестация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контрольный урок (этюд). В конце 2 полугодия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итоговая  аттестация (зачет) – 3 произведения – полифония, крупная форма и пьеса.</w:t>
      </w:r>
    </w:p>
    <w:p w:rsidR="00462608" w:rsidRPr="00511CD4" w:rsidRDefault="00462608" w:rsidP="0046260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1CD4">
        <w:rPr>
          <w:rFonts w:ascii="Times New Roman" w:eastAsia="Calibri" w:hAnsi="Times New Roman" w:cs="Times New Roman"/>
          <w:b/>
          <w:sz w:val="28"/>
          <w:szCs w:val="28"/>
        </w:rPr>
        <w:t>Примерные репертуарные списки</w:t>
      </w:r>
    </w:p>
    <w:p w:rsidR="00462608" w:rsidRPr="00511CD4" w:rsidRDefault="00462608" w:rsidP="0046260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1CD4">
        <w:rPr>
          <w:rFonts w:ascii="Times New Roman" w:eastAsia="Calibri" w:hAnsi="Times New Roman" w:cs="Times New Roman"/>
          <w:i/>
          <w:sz w:val="28"/>
          <w:szCs w:val="28"/>
        </w:rPr>
        <w:t>Произведения</w:t>
      </w:r>
      <w:r w:rsidRPr="0046260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i/>
          <w:sz w:val="28"/>
          <w:szCs w:val="28"/>
        </w:rPr>
        <w:t>полифонического</w:t>
      </w:r>
      <w:r w:rsidRPr="0046260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i/>
          <w:sz w:val="28"/>
          <w:szCs w:val="28"/>
        </w:rPr>
        <w:t>склада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Арман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Ж. </w:t>
      </w: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Фугетта</w:t>
      </w:r>
      <w:proofErr w:type="spellEnd"/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И.С.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Нотная тетрадь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Анны-Магдалены Бах; Маленькие прелюдии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минор</w:t>
      </w:r>
      <w:proofErr w:type="gramEnd"/>
      <w:r w:rsidRPr="00511CD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ми минор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Ф.Э.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Анданте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Рамо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Ж.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Менуэт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форме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рондо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Циполи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Фугетта</w:t>
      </w:r>
      <w:proofErr w:type="spellEnd"/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Перселл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Г.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Ария, Менуэт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DA48EA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Инвенция</w:t>
      </w:r>
      <w:r w:rsidR="00DA48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ре минор</w:t>
      </w:r>
    </w:p>
    <w:p w:rsidR="00462608" w:rsidRPr="00511CD4" w:rsidRDefault="00DA48EA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Щуровский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Ю.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Канон</w:t>
      </w:r>
    </w:p>
    <w:p w:rsidR="00462608" w:rsidRPr="00511CD4" w:rsidRDefault="00DA48EA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Ляпунов С.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Пьеса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</w:t>
      </w:r>
      <w:r w:rsidR="00DA48EA">
        <w:rPr>
          <w:rFonts w:ascii="Times New Roman" w:eastAsia="Calibri" w:hAnsi="Times New Roman" w:cs="Times New Roman"/>
          <w:sz w:val="28"/>
          <w:szCs w:val="28"/>
        </w:rPr>
        <w:t>ендель Г. 2 менуэта, 2 сарабанды</w:t>
      </w:r>
    </w:p>
    <w:p w:rsidR="00462608" w:rsidRPr="00511CD4" w:rsidRDefault="00DA48EA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Кирнбергер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 xml:space="preserve"> Сарабанда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Ко</w:t>
      </w:r>
      <w:r w:rsidR="00DA48EA">
        <w:rPr>
          <w:rFonts w:ascii="Times New Roman" w:eastAsia="Calibri" w:hAnsi="Times New Roman" w:cs="Times New Roman"/>
          <w:sz w:val="28"/>
          <w:szCs w:val="28"/>
        </w:rPr>
        <w:t>релли</w:t>
      </w:r>
      <w:proofErr w:type="spellEnd"/>
      <w:r w:rsidR="00DA48E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Сарабанда</w:t>
      </w:r>
    </w:p>
    <w:p w:rsidR="00462608" w:rsidRPr="00511CD4" w:rsidRDefault="00771C02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Скарлатти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Ария ре-минор</w:t>
      </w:r>
    </w:p>
    <w:p w:rsidR="00462608" w:rsidRPr="00D4105F" w:rsidRDefault="00462608" w:rsidP="00D410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4105F">
        <w:rPr>
          <w:rFonts w:ascii="Times New Roman" w:eastAsia="Calibri" w:hAnsi="Times New Roman" w:cs="Times New Roman"/>
          <w:i/>
          <w:sz w:val="28"/>
          <w:szCs w:val="28"/>
        </w:rPr>
        <w:t>Этюды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Гурлит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К.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Ля мажор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ми минор</w:t>
      </w:r>
    </w:p>
    <w:p w:rsidR="00462608" w:rsidRPr="00511CD4" w:rsidRDefault="00D4105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Шитте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Э</w:t>
      </w:r>
      <w:r>
        <w:rPr>
          <w:rFonts w:ascii="Times New Roman" w:eastAsia="Calibri" w:hAnsi="Times New Roman" w:cs="Times New Roman"/>
          <w:sz w:val="28"/>
          <w:szCs w:val="28"/>
        </w:rPr>
        <w:t>тюды соч.160: №10,14,15,18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Геллер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С. Этюды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Гнесина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Е.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Маленький этюд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на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трели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lastRenderedPageBreak/>
        <w:t>Гозенпуд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М.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«Игра»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(Музыкальный альбом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для фортепиано,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вып.1, сост.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4105F">
        <w:rPr>
          <w:rFonts w:ascii="Times New Roman" w:eastAsia="Calibri" w:hAnsi="Times New Roman" w:cs="Times New Roman"/>
          <w:sz w:val="28"/>
          <w:szCs w:val="28"/>
        </w:rPr>
        <w:t>Руббах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>)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Лешгорн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А. Соч.65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Лемуан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А. Соч.37: №№ 10-13,20</w:t>
      </w:r>
    </w:p>
    <w:p w:rsidR="00462608" w:rsidRPr="00511CD4" w:rsidRDefault="00D4105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Черни-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Гермер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1тетрадь: №№ 20-29,30-35</w:t>
      </w:r>
    </w:p>
    <w:p w:rsidR="00462608" w:rsidRPr="00D4105F" w:rsidRDefault="00462608" w:rsidP="00D410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4105F">
        <w:rPr>
          <w:rFonts w:ascii="Times New Roman" w:eastAsia="Calibri" w:hAnsi="Times New Roman" w:cs="Times New Roman"/>
          <w:i/>
          <w:sz w:val="28"/>
          <w:szCs w:val="28"/>
        </w:rPr>
        <w:t>Крупная</w:t>
      </w:r>
      <w:r w:rsidR="00D4105F" w:rsidRPr="00D410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4105F">
        <w:rPr>
          <w:rFonts w:ascii="Times New Roman" w:eastAsia="Calibri" w:hAnsi="Times New Roman" w:cs="Times New Roman"/>
          <w:i/>
          <w:sz w:val="28"/>
          <w:szCs w:val="28"/>
        </w:rPr>
        <w:t>форма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Андрэ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Сонатина Соль</w:t>
      </w:r>
      <w:r w:rsidR="00D4105F">
        <w:rPr>
          <w:rFonts w:ascii="Times New Roman" w:eastAsia="Calibri" w:hAnsi="Times New Roman" w:cs="Times New Roman"/>
          <w:sz w:val="28"/>
          <w:szCs w:val="28"/>
        </w:rPr>
        <w:t xml:space="preserve"> мажор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Бенда</w:t>
      </w:r>
      <w:proofErr w:type="spellEnd"/>
      <w:r w:rsidR="00D4105F">
        <w:rPr>
          <w:rFonts w:ascii="Times New Roman" w:eastAsia="Calibri" w:hAnsi="Times New Roman" w:cs="Times New Roman"/>
          <w:sz w:val="28"/>
          <w:szCs w:val="28"/>
        </w:rPr>
        <w:t xml:space="preserve"> Я. </w:t>
      </w:r>
      <w:r w:rsidR="000E2AB5">
        <w:rPr>
          <w:rFonts w:ascii="Times New Roman" w:eastAsia="Calibri" w:hAnsi="Times New Roman" w:cs="Times New Roman"/>
          <w:sz w:val="28"/>
          <w:szCs w:val="28"/>
        </w:rPr>
        <w:t>Сонатина ля минор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Вебер К.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 xml:space="preserve">Сонатина </w:t>
      </w:r>
      <w:proofErr w:type="gramStart"/>
      <w:r w:rsidR="00462608"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мажор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Бетховен Л.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Сонатина Соль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мажор,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1,2ч.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Кулау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 Сонатина №4</w:t>
      </w:r>
    </w:p>
    <w:p w:rsidR="000E2AB5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Клементи</w:t>
      </w:r>
      <w:proofErr w:type="spellEnd"/>
      <w:r w:rsidR="000E2AB5">
        <w:rPr>
          <w:rFonts w:ascii="Times New Roman" w:eastAsia="Calibri" w:hAnsi="Times New Roman" w:cs="Times New Roman"/>
          <w:sz w:val="28"/>
          <w:szCs w:val="28"/>
        </w:rPr>
        <w:t xml:space="preserve"> М.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Сонатины</w:t>
      </w:r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  <w:proofErr w:type="gramEnd"/>
      <w:r w:rsidRPr="00511CD4">
        <w:rPr>
          <w:rFonts w:ascii="Times New Roman" w:eastAsia="Calibri" w:hAnsi="Times New Roman" w:cs="Times New Roman"/>
          <w:sz w:val="28"/>
          <w:szCs w:val="28"/>
        </w:rPr>
        <w:t>,</w:t>
      </w:r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Фа мажор 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Моцарт В.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Сонатина Ля мажор,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Си-бемоль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Мюллер А.</w:t>
      </w:r>
      <w:r>
        <w:rPr>
          <w:rFonts w:ascii="Times New Roman" w:eastAsia="Calibri" w:hAnsi="Times New Roman" w:cs="Times New Roman"/>
          <w:sz w:val="28"/>
          <w:szCs w:val="28"/>
        </w:rPr>
        <w:tab/>
        <w:t>Сонатина,1ч.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Плейель</w:t>
      </w:r>
      <w:proofErr w:type="spellEnd"/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Сона</w:t>
      </w:r>
      <w:r w:rsidR="000E2AB5">
        <w:rPr>
          <w:rFonts w:ascii="Times New Roman" w:eastAsia="Calibri" w:hAnsi="Times New Roman" w:cs="Times New Roman"/>
          <w:sz w:val="28"/>
          <w:szCs w:val="28"/>
        </w:rPr>
        <w:t>тина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Моцарт В. Легкие вариации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Кикта</w:t>
      </w:r>
      <w:proofErr w:type="spellEnd"/>
      <w:r w:rsidR="000E2AB5">
        <w:rPr>
          <w:rFonts w:ascii="Times New Roman" w:eastAsia="Calibri" w:hAnsi="Times New Roman" w:cs="Times New Roman"/>
          <w:sz w:val="28"/>
          <w:szCs w:val="28"/>
        </w:rPr>
        <w:t xml:space="preserve"> В. «</w:t>
      </w:r>
      <w:r w:rsidRPr="00511CD4">
        <w:rPr>
          <w:rFonts w:ascii="Times New Roman" w:eastAsia="Calibri" w:hAnsi="Times New Roman" w:cs="Times New Roman"/>
          <w:sz w:val="28"/>
          <w:szCs w:val="28"/>
        </w:rPr>
        <w:t>Вариации на</w:t>
      </w:r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старинную украинскую</w:t>
      </w:r>
      <w:r w:rsidR="000E2AB5">
        <w:rPr>
          <w:rFonts w:ascii="Times New Roman" w:eastAsia="Calibri" w:hAnsi="Times New Roman" w:cs="Times New Roman"/>
          <w:sz w:val="28"/>
          <w:szCs w:val="28"/>
        </w:rPr>
        <w:t xml:space="preserve"> песню»</w:t>
      </w:r>
    </w:p>
    <w:p w:rsidR="00462608" w:rsidRPr="000E2AB5" w:rsidRDefault="00462608" w:rsidP="000E2A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E2AB5">
        <w:rPr>
          <w:rFonts w:ascii="Times New Roman" w:eastAsia="Calibri" w:hAnsi="Times New Roman" w:cs="Times New Roman"/>
          <w:i/>
          <w:sz w:val="28"/>
          <w:szCs w:val="28"/>
        </w:rPr>
        <w:t>Пьесы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Александров А. Пес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енка, «Просьба»</w:t>
      </w:r>
    </w:p>
    <w:p w:rsidR="00462608" w:rsidRPr="00511CD4" w:rsidRDefault="000E2AB5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Беркович И. Мазурка</w:t>
      </w:r>
    </w:p>
    <w:p w:rsidR="000E2AB5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Алябьев</w:t>
      </w:r>
      <w:proofErr w:type="spellEnd"/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Пьеса соль</w:t>
      </w:r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минор           </w:t>
      </w:r>
    </w:p>
    <w:p w:rsidR="000E2AB5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Мясковский</w:t>
      </w:r>
      <w:proofErr w:type="spellEnd"/>
      <w:r w:rsidR="000E2AB5">
        <w:rPr>
          <w:rFonts w:ascii="Times New Roman" w:eastAsia="Calibri" w:hAnsi="Times New Roman" w:cs="Times New Roman"/>
          <w:sz w:val="28"/>
          <w:szCs w:val="28"/>
        </w:rPr>
        <w:t xml:space="preserve"> Н.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«Беззаботная</w:t>
      </w:r>
      <w:r w:rsidR="000E2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песенка» 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Дварионас</w:t>
      </w:r>
      <w:proofErr w:type="spellEnd"/>
      <w:r w:rsidR="00BB7E29">
        <w:rPr>
          <w:rFonts w:ascii="Times New Roman" w:eastAsia="Calibri" w:hAnsi="Times New Roman" w:cs="Times New Roman"/>
          <w:sz w:val="28"/>
          <w:szCs w:val="28"/>
        </w:rPr>
        <w:t xml:space="preserve"> Б.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Прелюдия</w:t>
      </w:r>
    </w:p>
    <w:p w:rsidR="00462608" w:rsidRPr="00511CD4" w:rsidRDefault="00BB7E29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Зиринг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462608" w:rsidRPr="00511CD4">
        <w:rPr>
          <w:rFonts w:ascii="Times New Roman" w:eastAsia="Calibri" w:hAnsi="Times New Roman" w:cs="Times New Roman"/>
          <w:sz w:val="28"/>
          <w:szCs w:val="28"/>
        </w:rPr>
        <w:t>Кукушечка</w:t>
      </w:r>
      <w:proofErr w:type="spellEnd"/>
      <w:r w:rsidR="00462608" w:rsidRPr="00511CD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Гедике</w:t>
      </w:r>
      <w:proofErr w:type="spellEnd"/>
      <w:r w:rsidR="00BB7E29">
        <w:rPr>
          <w:rFonts w:ascii="Times New Roman" w:eastAsia="Calibri" w:hAnsi="Times New Roman" w:cs="Times New Roman"/>
          <w:sz w:val="28"/>
          <w:szCs w:val="28"/>
        </w:rPr>
        <w:t xml:space="preserve"> А. Скерцо</w:t>
      </w:r>
    </w:p>
    <w:p w:rsidR="00462608" w:rsidRPr="00511CD4" w:rsidRDefault="00BB7E29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Гречанинов А.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Соч.98,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№1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Лядов</w:t>
      </w:r>
      <w:proofErr w:type="spellEnd"/>
      <w:r w:rsidR="00BB7E29">
        <w:rPr>
          <w:rFonts w:ascii="Times New Roman" w:eastAsia="Calibri" w:hAnsi="Times New Roman" w:cs="Times New Roman"/>
          <w:sz w:val="28"/>
          <w:szCs w:val="28"/>
        </w:rPr>
        <w:t xml:space="preserve"> А. Колыбельная</w:t>
      </w:r>
    </w:p>
    <w:p w:rsidR="00462608" w:rsidRPr="00511CD4" w:rsidRDefault="00BB7E29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Кюи Ц. «Испанские марионетки»</w:t>
      </w:r>
    </w:p>
    <w:p w:rsidR="00462608" w:rsidRPr="00511CD4" w:rsidRDefault="00BB7E29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Токкатина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«Ночью на реке»</w:t>
      </w:r>
    </w:p>
    <w:p w:rsidR="00BB7E29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lastRenderedPageBreak/>
        <w:t>Майкапар</w:t>
      </w:r>
      <w:proofErr w:type="spellEnd"/>
      <w:r w:rsidR="00BB7E29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«Мимолетное видение»,</w:t>
      </w:r>
      <w:r w:rsidR="00BB7E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«Пастушок»,</w:t>
      </w:r>
      <w:r w:rsidR="00BB7E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«Мотылек» 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Моцарт В.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Аллегретто Си-бемоль</w:t>
      </w:r>
      <w:r w:rsidR="00BB7E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AA47CF" w:rsidRDefault="00AA47C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Николаева Т.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Детский альбом: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 xml:space="preserve">Сказочка </w:t>
      </w:r>
    </w:p>
    <w:p w:rsidR="00462608" w:rsidRPr="00511CD4" w:rsidRDefault="00AA47C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Питерсон О.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«Зимний блюз»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Роули</w:t>
      </w:r>
      <w:proofErr w:type="spellEnd"/>
      <w:r w:rsidR="00AA47CF">
        <w:rPr>
          <w:rFonts w:ascii="Times New Roman" w:eastAsia="Calibri" w:hAnsi="Times New Roman" w:cs="Times New Roman"/>
          <w:sz w:val="28"/>
          <w:szCs w:val="28"/>
        </w:rPr>
        <w:t xml:space="preserve"> А. «Акробаты»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AA47CF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Детский</w:t>
      </w:r>
      <w:r w:rsidR="00AA47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альбом:</w:t>
      </w:r>
      <w:r w:rsidR="00AA47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«Болезнь</w:t>
      </w:r>
      <w:r w:rsidR="00AA47CF">
        <w:rPr>
          <w:rFonts w:ascii="Times New Roman" w:eastAsia="Calibri" w:hAnsi="Times New Roman" w:cs="Times New Roman"/>
          <w:sz w:val="28"/>
          <w:szCs w:val="28"/>
        </w:rPr>
        <w:t xml:space="preserve"> куклы», Итальянская п</w:t>
      </w:r>
      <w:r w:rsidRPr="00511CD4">
        <w:rPr>
          <w:rFonts w:ascii="Times New Roman" w:eastAsia="Calibri" w:hAnsi="Times New Roman" w:cs="Times New Roman"/>
          <w:sz w:val="28"/>
          <w:szCs w:val="28"/>
        </w:rPr>
        <w:t>олька</w:t>
      </w:r>
    </w:p>
    <w:p w:rsidR="00462608" w:rsidRPr="00511CD4" w:rsidRDefault="00AA47C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Хачатурян А.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«Андантино»</w:t>
      </w:r>
    </w:p>
    <w:p w:rsidR="00462608" w:rsidRPr="00511CD4" w:rsidRDefault="00AA47C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Эйгес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К. «Сумерки», «Маленький романс»</w:t>
      </w:r>
    </w:p>
    <w:p w:rsidR="00462608" w:rsidRPr="00AA47CF" w:rsidRDefault="00462608" w:rsidP="00AA4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47CF">
        <w:rPr>
          <w:rFonts w:ascii="Times New Roman" w:eastAsia="Calibri" w:hAnsi="Times New Roman" w:cs="Times New Roman"/>
          <w:i/>
          <w:sz w:val="28"/>
          <w:szCs w:val="28"/>
        </w:rPr>
        <w:t>Ансамбли в</w:t>
      </w:r>
      <w:r w:rsidR="00AA47CF" w:rsidRPr="00AA47C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A47CF"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="00AA47CF" w:rsidRPr="00AA47C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A47CF">
        <w:rPr>
          <w:rFonts w:ascii="Times New Roman" w:eastAsia="Calibri" w:hAnsi="Times New Roman" w:cs="Times New Roman"/>
          <w:i/>
          <w:sz w:val="28"/>
          <w:szCs w:val="28"/>
        </w:rPr>
        <w:t>руки</w:t>
      </w:r>
    </w:p>
    <w:p w:rsidR="00462608" w:rsidRPr="00511CD4" w:rsidRDefault="00AA47C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Бетховен Л.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Немецкие танцы (в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 руки)</w:t>
      </w:r>
    </w:p>
    <w:p w:rsidR="00462608" w:rsidRPr="00511CD4" w:rsidRDefault="00AA47CF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Беркович И.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Соч.90: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735B">
        <w:rPr>
          <w:rFonts w:ascii="Times New Roman" w:eastAsia="Calibri" w:hAnsi="Times New Roman" w:cs="Times New Roman"/>
          <w:sz w:val="28"/>
          <w:szCs w:val="28"/>
        </w:rPr>
        <w:t>фортепианные ансамбли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Металлиди</w:t>
      </w:r>
      <w:proofErr w:type="spellEnd"/>
      <w:r w:rsidR="00CF735B">
        <w:rPr>
          <w:rFonts w:ascii="Times New Roman" w:eastAsia="Calibri" w:hAnsi="Times New Roman" w:cs="Times New Roman"/>
          <w:sz w:val="28"/>
          <w:szCs w:val="28"/>
        </w:rPr>
        <w:t xml:space="preserve"> Ж.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Цикл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пьес в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4руки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Чайковский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П. </w:t>
      </w:r>
      <w:r w:rsidRPr="00511CD4">
        <w:rPr>
          <w:rFonts w:ascii="Times New Roman" w:eastAsia="Calibri" w:hAnsi="Times New Roman" w:cs="Times New Roman"/>
          <w:sz w:val="28"/>
          <w:szCs w:val="28"/>
        </w:rPr>
        <w:t>50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русских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народных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песен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в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4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руки: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№№ 1,2,6 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Шмитц</w:t>
      </w:r>
      <w:proofErr w:type="spellEnd"/>
      <w:r w:rsidR="00CF735B">
        <w:rPr>
          <w:rFonts w:ascii="Times New Roman" w:eastAsia="Calibri" w:hAnsi="Times New Roman" w:cs="Times New Roman"/>
          <w:sz w:val="28"/>
          <w:szCs w:val="28"/>
        </w:rPr>
        <w:t xml:space="preserve"> М. </w:t>
      </w:r>
      <w:r w:rsidRPr="00511CD4">
        <w:rPr>
          <w:rFonts w:ascii="Times New Roman" w:eastAsia="Calibri" w:hAnsi="Times New Roman" w:cs="Times New Roman"/>
          <w:sz w:val="28"/>
          <w:szCs w:val="28"/>
        </w:rPr>
        <w:t>«Веселый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разговор»</w:t>
      </w:r>
    </w:p>
    <w:p w:rsidR="00462608" w:rsidRPr="00CF735B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735B">
        <w:rPr>
          <w:rFonts w:ascii="Times New Roman" w:eastAsia="Calibri" w:hAnsi="Times New Roman" w:cs="Times New Roman"/>
          <w:b/>
          <w:sz w:val="28"/>
          <w:szCs w:val="28"/>
        </w:rPr>
        <w:t>Примеры</w:t>
      </w:r>
      <w:r w:rsidR="00CF735B" w:rsidRPr="00CF735B">
        <w:rPr>
          <w:rFonts w:ascii="Times New Roman" w:eastAsia="Calibri" w:hAnsi="Times New Roman" w:cs="Times New Roman"/>
          <w:b/>
          <w:sz w:val="28"/>
          <w:szCs w:val="28"/>
        </w:rPr>
        <w:t xml:space="preserve"> аттестационных </w:t>
      </w:r>
      <w:r w:rsidR="00CF735B">
        <w:rPr>
          <w:rFonts w:ascii="Times New Roman" w:eastAsia="Calibri" w:hAnsi="Times New Roman" w:cs="Times New Roman"/>
          <w:b/>
          <w:sz w:val="28"/>
          <w:szCs w:val="28"/>
        </w:rPr>
        <w:t>программ</w:t>
      </w:r>
    </w:p>
    <w:p w:rsidR="00462608" w:rsidRPr="00CF735B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F735B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CF735B" w:rsidRPr="00CF735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F735B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Лемуан</w:t>
      </w:r>
      <w:proofErr w:type="spellEnd"/>
      <w:r w:rsidR="00CF735B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Этюд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соч.37,</w:t>
      </w:r>
      <w:r w:rsidR="00CF7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№ 10 </w:t>
      </w:r>
    </w:p>
    <w:p w:rsidR="005B4FED" w:rsidRDefault="00CF735B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Моцарт В.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Аллегретто</w:t>
      </w:r>
    </w:p>
    <w:p w:rsidR="005B4FED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1CD4">
        <w:rPr>
          <w:rFonts w:ascii="Times New Roman" w:eastAsia="Calibri" w:hAnsi="Times New Roman" w:cs="Times New Roman"/>
          <w:sz w:val="28"/>
          <w:szCs w:val="28"/>
        </w:rPr>
        <w:t>Алябьев</w:t>
      </w:r>
      <w:proofErr w:type="spellEnd"/>
      <w:r w:rsidR="005B4FED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r w:rsidRPr="00511CD4">
        <w:rPr>
          <w:rFonts w:ascii="Times New Roman" w:eastAsia="Calibri" w:hAnsi="Times New Roman" w:cs="Times New Roman"/>
          <w:sz w:val="28"/>
          <w:szCs w:val="28"/>
        </w:rPr>
        <w:t>Пьеса соль</w:t>
      </w:r>
      <w:r w:rsidR="005B4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 xml:space="preserve">минор </w:t>
      </w:r>
    </w:p>
    <w:p w:rsidR="00462608" w:rsidRPr="005B4FED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B4FED">
        <w:rPr>
          <w:rFonts w:ascii="Times New Roman" w:eastAsia="Calibri" w:hAnsi="Times New Roman" w:cs="Times New Roman"/>
          <w:b/>
          <w:i/>
          <w:sz w:val="28"/>
          <w:szCs w:val="28"/>
        </w:rPr>
        <w:t>Вариант</w:t>
      </w:r>
      <w:r w:rsidR="005B4FED" w:rsidRPr="005B4FE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B4FED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462608" w:rsidRPr="00511CD4" w:rsidRDefault="005B4FED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Черни-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Гермер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тетрадь: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1BA7">
        <w:rPr>
          <w:rFonts w:ascii="Times New Roman" w:eastAsia="Calibri" w:hAnsi="Times New Roman" w:cs="Times New Roman"/>
          <w:sz w:val="28"/>
          <w:szCs w:val="28"/>
        </w:rPr>
        <w:t>№29</w:t>
      </w:r>
    </w:p>
    <w:p w:rsidR="00351BA7" w:rsidRDefault="00351BA7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Бах И.С.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>Маленькая прелюдия ля минор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608" w:rsidRPr="00511CD4">
        <w:rPr>
          <w:rFonts w:ascii="Times New Roman" w:eastAsia="Calibri" w:hAnsi="Times New Roman" w:cs="Times New Roman"/>
          <w:sz w:val="28"/>
          <w:szCs w:val="28"/>
        </w:rPr>
        <w:t xml:space="preserve">№12 </w:t>
      </w:r>
    </w:p>
    <w:p w:rsidR="00462608" w:rsidRPr="00511CD4" w:rsidRDefault="00462608" w:rsidP="004626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CD4">
        <w:rPr>
          <w:rFonts w:ascii="Times New Roman" w:eastAsia="Calibri" w:hAnsi="Times New Roman" w:cs="Times New Roman"/>
          <w:sz w:val="28"/>
          <w:szCs w:val="28"/>
        </w:rPr>
        <w:t>Моцарт В.</w:t>
      </w:r>
      <w:r w:rsidRPr="00511CD4">
        <w:rPr>
          <w:rFonts w:ascii="Times New Roman" w:eastAsia="Calibri" w:hAnsi="Times New Roman" w:cs="Times New Roman"/>
          <w:sz w:val="28"/>
          <w:szCs w:val="28"/>
        </w:rPr>
        <w:tab/>
        <w:t>Сонатина Си-бемоль</w:t>
      </w:r>
      <w:r w:rsidR="00351B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D4">
        <w:rPr>
          <w:rFonts w:ascii="Times New Roman" w:eastAsia="Calibri" w:hAnsi="Times New Roman" w:cs="Times New Roman"/>
          <w:sz w:val="28"/>
          <w:szCs w:val="28"/>
        </w:rPr>
        <w:t>мажор</w:t>
      </w:r>
    </w:p>
    <w:p w:rsidR="00462608" w:rsidRPr="008737FB" w:rsidRDefault="00462608" w:rsidP="00652B3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B3A" w:rsidRPr="00652B3A" w:rsidRDefault="00652B3A" w:rsidP="00652B3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2B3A">
        <w:rPr>
          <w:rFonts w:ascii="Times New Roman" w:eastAsia="Calibri" w:hAnsi="Times New Roman" w:cs="Times New Roman"/>
          <w:b/>
          <w:sz w:val="28"/>
          <w:szCs w:val="28"/>
        </w:rPr>
        <w:t xml:space="preserve">Ш. Требования к уровню подготовки </w:t>
      </w:r>
      <w:proofErr w:type="gramStart"/>
      <w:r w:rsidRPr="00652B3A">
        <w:rPr>
          <w:rFonts w:ascii="Times New Roman" w:eastAsia="Calibri" w:hAnsi="Times New Roman" w:cs="Times New Roman"/>
          <w:b/>
          <w:sz w:val="28"/>
          <w:szCs w:val="28"/>
        </w:rPr>
        <w:t>обучающихся</w:t>
      </w:r>
      <w:proofErr w:type="gramEnd"/>
    </w:p>
    <w:p w:rsidR="00652B3A" w:rsidRPr="00652B3A" w:rsidRDefault="00BD38CA" w:rsidP="00652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Уровень </w:t>
      </w:r>
      <w:r w:rsidR="00652B3A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  <w:r w:rsidR="00652B3A" w:rsidRPr="00652B3A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бучающихся является результатом </w:t>
      </w:r>
      <w:r w:rsidR="00652B3A">
        <w:rPr>
          <w:rFonts w:ascii="Times New Roman" w:eastAsia="Calibri" w:hAnsi="Times New Roman" w:cs="Times New Roman"/>
          <w:sz w:val="28"/>
          <w:szCs w:val="28"/>
        </w:rPr>
        <w:t xml:space="preserve">освоения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программы  учебного </w:t>
      </w:r>
      <w:r w:rsidR="00652B3A" w:rsidRPr="00652B3A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редмета «Фортепиано»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и включает </w:t>
      </w:r>
      <w:r w:rsidR="00652B3A" w:rsidRPr="00652B3A">
        <w:rPr>
          <w:rFonts w:ascii="Times New Roman" w:eastAsia="Calibri" w:hAnsi="Times New Roman" w:cs="Times New Roman"/>
          <w:sz w:val="28"/>
          <w:szCs w:val="28"/>
        </w:rPr>
        <w:t>следующие знания, умения,</w:t>
      </w:r>
      <w:r w:rsidR="00652B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2B3A" w:rsidRPr="00652B3A">
        <w:rPr>
          <w:rFonts w:ascii="Times New Roman" w:eastAsia="Calibri" w:hAnsi="Times New Roman" w:cs="Times New Roman"/>
          <w:sz w:val="28"/>
          <w:szCs w:val="28"/>
        </w:rPr>
        <w:t>навыки: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lastRenderedPageBreak/>
        <w:t>знание инструментальных и художественных особенностей и возможностей фортепиано;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знание в соответствии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с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программными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требованиями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музыкальных произведений,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написанных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для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фортепиано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зарубежными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отечественными композиторами;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владение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основными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видами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фортепианной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техники,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использование художественно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>-</w:t>
      </w:r>
      <w:r w:rsidRPr="00432ACA">
        <w:rPr>
          <w:rFonts w:ascii="Times New Roman" w:eastAsia="Calibri" w:hAnsi="Times New Roman" w:cs="Times New Roman"/>
          <w:sz w:val="28"/>
          <w:szCs w:val="28"/>
        </w:rPr>
        <w:t>оправданных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приемов,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позволяющих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создавать художественный образ,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соответствующий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авторскому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замыслу;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знания музыкальной терминологии;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умения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технически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грамотно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исполнять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произведения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разной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степени трудности на фортепиано;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умения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самостоятельного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разбора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разучивания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на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фортепиано несложного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произведения;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умения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использовать теоретические знания при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игре на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фортепиано;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навыки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публичных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выступлений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на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концертах,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академических вечерах,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открытых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уроках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 т.п.;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навыки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чтения с листа легкого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текста;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навыки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(первоначальные)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игры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в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фортепианном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или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смешанном инструментальном ансамбле;</w:t>
      </w:r>
    </w:p>
    <w:p w:rsidR="00652B3A" w:rsidRPr="00432ACA" w:rsidRDefault="00652B3A" w:rsidP="00432AC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ACA">
        <w:rPr>
          <w:rFonts w:ascii="Times New Roman" w:eastAsia="Calibri" w:hAnsi="Times New Roman" w:cs="Times New Roman"/>
          <w:sz w:val="28"/>
          <w:szCs w:val="28"/>
        </w:rPr>
        <w:t>первичные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навыки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в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теоретического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анализа</w:t>
      </w:r>
      <w:r w:rsidR="00D044CB" w:rsidRPr="00432A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ACA">
        <w:rPr>
          <w:rFonts w:ascii="Times New Roman" w:eastAsia="Calibri" w:hAnsi="Times New Roman" w:cs="Times New Roman"/>
          <w:sz w:val="28"/>
          <w:szCs w:val="28"/>
        </w:rPr>
        <w:t>исполняемых произведений.</w:t>
      </w:r>
    </w:p>
    <w:p w:rsidR="00652B3A" w:rsidRPr="00652B3A" w:rsidRDefault="00652B3A" w:rsidP="00652B3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1EF4" w:rsidRPr="00031EF4" w:rsidRDefault="00652B3A" w:rsidP="00031EF4">
      <w:pPr>
        <w:pStyle w:val="a3"/>
        <w:numPr>
          <w:ilvl w:val="0"/>
          <w:numId w:val="15"/>
        </w:numPr>
        <w:spacing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1EF4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031EF4" w:rsidRPr="00031E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031EF4" w:rsidRPr="00031E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b/>
          <w:sz w:val="28"/>
          <w:szCs w:val="28"/>
        </w:rPr>
        <w:t>методы контроля,</w:t>
      </w:r>
      <w:r w:rsidR="00031EF4" w:rsidRPr="00031E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b/>
          <w:sz w:val="28"/>
          <w:szCs w:val="28"/>
        </w:rPr>
        <w:t>система</w:t>
      </w:r>
      <w:r w:rsidR="00031EF4" w:rsidRPr="00031E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b/>
          <w:sz w:val="28"/>
          <w:szCs w:val="28"/>
        </w:rPr>
        <w:t>оценок</w:t>
      </w:r>
    </w:p>
    <w:p w:rsidR="00652B3A" w:rsidRPr="00031EF4" w:rsidRDefault="00652B3A" w:rsidP="00031EF4">
      <w:pPr>
        <w:pStyle w:val="a3"/>
        <w:numPr>
          <w:ilvl w:val="0"/>
          <w:numId w:val="16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31EF4">
        <w:rPr>
          <w:rFonts w:ascii="Times New Roman" w:eastAsia="Calibri" w:hAnsi="Times New Roman" w:cs="Times New Roman"/>
          <w:i/>
          <w:sz w:val="28"/>
          <w:szCs w:val="28"/>
        </w:rPr>
        <w:t>Аттестация:</w:t>
      </w:r>
      <w:r w:rsidR="00031EF4" w:rsidRPr="00031E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i/>
          <w:sz w:val="28"/>
          <w:szCs w:val="28"/>
        </w:rPr>
        <w:t>цели,</w:t>
      </w:r>
      <w:r w:rsidR="00031EF4" w:rsidRPr="00031E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i/>
          <w:sz w:val="28"/>
          <w:szCs w:val="28"/>
        </w:rPr>
        <w:t>виды,</w:t>
      </w:r>
      <w:r w:rsidR="00031EF4" w:rsidRPr="00031E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i/>
          <w:sz w:val="28"/>
          <w:szCs w:val="28"/>
        </w:rPr>
        <w:t>форма,</w:t>
      </w:r>
      <w:r w:rsidR="00031EF4" w:rsidRPr="00031E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31EF4">
        <w:rPr>
          <w:rFonts w:ascii="Times New Roman" w:eastAsia="Calibri" w:hAnsi="Times New Roman" w:cs="Times New Roman"/>
          <w:i/>
          <w:sz w:val="28"/>
          <w:szCs w:val="28"/>
        </w:rPr>
        <w:t>содержание</w:t>
      </w:r>
    </w:p>
    <w:p w:rsidR="00C47BA4" w:rsidRPr="00C47BA4" w:rsidRDefault="00652B3A" w:rsidP="001922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B3A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031E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B3A">
        <w:rPr>
          <w:rFonts w:ascii="Times New Roman" w:eastAsia="Calibri" w:hAnsi="Times New Roman" w:cs="Times New Roman"/>
          <w:sz w:val="28"/>
          <w:szCs w:val="28"/>
        </w:rPr>
        <w:t>качества</w:t>
      </w:r>
      <w:r w:rsidR="00031E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B3A">
        <w:rPr>
          <w:rFonts w:ascii="Times New Roman" w:eastAsia="Calibri" w:hAnsi="Times New Roman" w:cs="Times New Roman"/>
          <w:sz w:val="28"/>
          <w:szCs w:val="28"/>
        </w:rPr>
        <w:t>реализации</w:t>
      </w:r>
      <w:r w:rsidR="00031E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B3A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031EF4">
        <w:rPr>
          <w:rFonts w:ascii="Times New Roman" w:eastAsia="Calibri" w:hAnsi="Times New Roman" w:cs="Times New Roman"/>
          <w:sz w:val="28"/>
          <w:szCs w:val="28"/>
        </w:rPr>
        <w:t xml:space="preserve"> «Фортепиано» </w:t>
      </w:r>
      <w:r w:rsidRPr="00652B3A">
        <w:rPr>
          <w:rFonts w:ascii="Times New Roman" w:eastAsia="Calibri" w:hAnsi="Times New Roman" w:cs="Times New Roman"/>
          <w:sz w:val="28"/>
          <w:szCs w:val="28"/>
        </w:rPr>
        <w:t>включает</w:t>
      </w:r>
      <w:r w:rsidR="00031E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B3A">
        <w:rPr>
          <w:rFonts w:ascii="Times New Roman" w:eastAsia="Calibri" w:hAnsi="Times New Roman" w:cs="Times New Roman"/>
          <w:sz w:val="28"/>
          <w:szCs w:val="28"/>
        </w:rPr>
        <w:t>в</w:t>
      </w:r>
      <w:r w:rsidR="00031E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B3A">
        <w:rPr>
          <w:rFonts w:ascii="Times New Roman" w:eastAsia="Calibri" w:hAnsi="Times New Roman" w:cs="Times New Roman"/>
          <w:sz w:val="28"/>
          <w:szCs w:val="28"/>
        </w:rPr>
        <w:t>себя</w:t>
      </w:r>
      <w:r w:rsidR="00C47BA4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C47BA4" w:rsidRPr="00C47BA4">
        <w:rPr>
          <w:rFonts w:ascii="Times New Roman" w:eastAsia="Calibri" w:hAnsi="Times New Roman" w:cs="Times New Roman"/>
          <w:sz w:val="28"/>
          <w:szCs w:val="28"/>
        </w:rPr>
        <w:t>екущий</w:t>
      </w:r>
      <w:r w:rsidR="00C47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BA4" w:rsidRPr="00C47BA4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C47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BA4" w:rsidRPr="00C47BA4">
        <w:rPr>
          <w:rFonts w:ascii="Times New Roman" w:eastAsia="Calibri" w:hAnsi="Times New Roman" w:cs="Times New Roman"/>
          <w:sz w:val="28"/>
          <w:szCs w:val="28"/>
        </w:rPr>
        <w:t>успеваемости,</w:t>
      </w:r>
      <w:r w:rsidR="00C47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BA4" w:rsidRPr="00C47BA4">
        <w:rPr>
          <w:rFonts w:ascii="Times New Roman" w:eastAsia="Calibri" w:hAnsi="Times New Roman" w:cs="Times New Roman"/>
          <w:sz w:val="28"/>
          <w:szCs w:val="28"/>
        </w:rPr>
        <w:t>промежуточную</w:t>
      </w:r>
      <w:r w:rsidR="00C47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BA4" w:rsidRPr="00C47BA4">
        <w:rPr>
          <w:rFonts w:ascii="Times New Roman" w:eastAsia="Calibri" w:hAnsi="Times New Roman" w:cs="Times New Roman"/>
          <w:sz w:val="28"/>
          <w:szCs w:val="28"/>
        </w:rPr>
        <w:t>аттестацию</w:t>
      </w:r>
      <w:r w:rsidR="00C47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BA4" w:rsidRPr="00C47BA4">
        <w:rPr>
          <w:rFonts w:ascii="Times New Roman" w:eastAsia="Calibri" w:hAnsi="Times New Roman" w:cs="Times New Roman"/>
          <w:sz w:val="28"/>
          <w:szCs w:val="28"/>
        </w:rPr>
        <w:t>обучающихся.</w:t>
      </w:r>
    </w:p>
    <w:p w:rsidR="00C47BA4" w:rsidRPr="00C47BA4" w:rsidRDefault="00C47BA4" w:rsidP="00EB18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A4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Текущий контроль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направлен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поддержание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учебной дисциплины,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ответственную  подготовку  домашнего  задания,  правильную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организацию самостоятельной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работы,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имеет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воспитательные цели,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носит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стимулирующий </w:t>
      </w:r>
      <w:r w:rsidRPr="00C47BA4">
        <w:rPr>
          <w:rFonts w:ascii="Times New Roman" w:eastAsia="Calibri" w:hAnsi="Times New Roman" w:cs="Times New Roman"/>
          <w:sz w:val="28"/>
          <w:szCs w:val="28"/>
        </w:rPr>
        <w:t>характер.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Текущий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контроль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работой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ученика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осуществляет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преподаватель, отражая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оценках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достижения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ученика,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темпы 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продвижения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освоении материала, качество выполнения заданий и т. п. Одной из форм текущего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контроля  может  стать  контрольный  урок  без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присутствия комиссии. На основании результатов текущего контроля,  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учитывая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публичные выступления на концерте или открытом  уроке,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выставляется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четвертная отметка.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Текущая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аттестация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проводится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счет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времени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аудиторных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занятий на всем протяжении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обучения.</w:t>
      </w:r>
    </w:p>
    <w:p w:rsidR="00C47BA4" w:rsidRPr="00C47BA4" w:rsidRDefault="00C47BA4" w:rsidP="001922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A4">
        <w:rPr>
          <w:rFonts w:ascii="Times New Roman" w:eastAsia="Calibri" w:hAnsi="Times New Roman" w:cs="Times New Roman"/>
          <w:sz w:val="28"/>
          <w:szCs w:val="28"/>
          <w:u w:val="single"/>
        </w:rPr>
        <w:t>Промежуточная</w:t>
      </w:r>
      <w:r w:rsidRPr="00DA05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  <w:u w:val="single"/>
        </w:rPr>
        <w:t>аттестация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проводится в конце каждого  полугодия также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счет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аудиторного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времени.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Форма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ее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контрольный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урок, зачет с приглашением   комиссии  и выставлением   оценки. Обязательным условием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методическое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обсуждение   результатов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выступления ученика,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оно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должно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носить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аналитический,  рекомендательный характер, отмечать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успехи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перспективы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развития ребенка.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Промежуточная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аттестация отражает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результаты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ученика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 данный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период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времени,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определяет степень  успешности  развития   учащегося  на  данном  этапе  обучения. Концертные  публичные  выступления  также  могут  быть  засчитаны  как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промежуточная аттестация.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По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итогам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проверки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успеваемости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выставляется оценка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 занесением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ее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журнал,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ведомость,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индивидуальный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план,</w:t>
      </w:r>
      <w:r w:rsidR="002933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дневник учащегося.</w:t>
      </w:r>
    </w:p>
    <w:p w:rsidR="00C47BA4" w:rsidRPr="00C47BA4" w:rsidRDefault="00C47BA4" w:rsidP="001922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A4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год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ставится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по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результатам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всех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публичных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выступлений, включая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участие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концертах,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конкурсах.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зачетах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контрольных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уроках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 течение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года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должны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быть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различные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формы</w:t>
      </w:r>
      <w:r w:rsidR="00192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исполняемых произведений:  полифония,  этюды,  пьесы,  ансамбли,  части  произведений</w:t>
      </w:r>
    </w:p>
    <w:p w:rsidR="00C47BA4" w:rsidRPr="001C4435" w:rsidRDefault="00C47BA4" w:rsidP="005243F9">
      <w:pPr>
        <w:pStyle w:val="a3"/>
        <w:numPr>
          <w:ilvl w:val="0"/>
          <w:numId w:val="16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C443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Критерии</w:t>
      </w:r>
      <w:r w:rsidR="00DA05C7" w:rsidRPr="001C443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C4435">
        <w:rPr>
          <w:rFonts w:ascii="Times New Roman" w:eastAsia="Calibri" w:hAnsi="Times New Roman" w:cs="Times New Roman"/>
          <w:i/>
          <w:sz w:val="28"/>
          <w:szCs w:val="28"/>
        </w:rPr>
        <w:t>оценок.</w:t>
      </w:r>
    </w:p>
    <w:p w:rsidR="00C47BA4" w:rsidRPr="00C47BA4" w:rsidRDefault="00C47BA4" w:rsidP="005243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A4">
        <w:rPr>
          <w:rFonts w:ascii="Times New Roman" w:eastAsia="Calibri" w:hAnsi="Times New Roman" w:cs="Times New Roman"/>
          <w:sz w:val="28"/>
          <w:szCs w:val="28"/>
        </w:rPr>
        <w:t>Для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аттестации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создаются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фонды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оценочных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средств,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которые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включают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себя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методы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контроля,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позволяющие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оценить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приобретенные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знания,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умения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</w:t>
      </w:r>
      <w:r w:rsidR="001C4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навыки.</w:t>
      </w:r>
    </w:p>
    <w:p w:rsidR="00C47BA4" w:rsidRPr="00C47BA4" w:rsidRDefault="00C47BA4" w:rsidP="005243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7BA4">
        <w:rPr>
          <w:rFonts w:ascii="Times New Roman" w:eastAsia="Calibri" w:hAnsi="Times New Roman" w:cs="Times New Roman"/>
          <w:i/>
          <w:sz w:val="28"/>
          <w:szCs w:val="28"/>
        </w:rPr>
        <w:t>Критерии</w:t>
      </w:r>
      <w:r w:rsidR="005243F9" w:rsidRPr="005243F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i/>
          <w:sz w:val="28"/>
          <w:szCs w:val="28"/>
        </w:rPr>
        <w:t>оценки</w:t>
      </w:r>
      <w:r w:rsidR="005243F9" w:rsidRPr="005243F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i/>
          <w:sz w:val="28"/>
          <w:szCs w:val="28"/>
        </w:rPr>
        <w:t>качества</w:t>
      </w:r>
      <w:r w:rsidR="005243F9" w:rsidRPr="005243F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i/>
          <w:sz w:val="28"/>
          <w:szCs w:val="28"/>
        </w:rPr>
        <w:t>исполнения</w:t>
      </w:r>
    </w:p>
    <w:p w:rsidR="00C47BA4" w:rsidRPr="00C47BA4" w:rsidRDefault="00C47BA4" w:rsidP="005243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A4">
        <w:rPr>
          <w:rFonts w:ascii="Times New Roman" w:eastAsia="Calibri" w:hAnsi="Times New Roman" w:cs="Times New Roman"/>
          <w:sz w:val="28"/>
          <w:szCs w:val="28"/>
        </w:rPr>
        <w:t>По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итогам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исполнения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на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зачете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выставляется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по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пятибалльной</w:t>
      </w:r>
      <w:r w:rsidR="00524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BA4">
        <w:rPr>
          <w:rFonts w:ascii="Times New Roman" w:eastAsia="Calibri" w:hAnsi="Times New Roman" w:cs="Times New Roman"/>
          <w:sz w:val="28"/>
          <w:szCs w:val="28"/>
        </w:rPr>
        <w:t>шкале:</w:t>
      </w:r>
    </w:p>
    <w:p w:rsidR="00C47BA4" w:rsidRPr="00C47BA4" w:rsidRDefault="00C47BA4" w:rsidP="00C47B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029C" w:rsidRPr="0081029C" w:rsidRDefault="0081029C" w:rsidP="0081029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029C">
        <w:rPr>
          <w:rFonts w:ascii="Times New Roman" w:eastAsia="Calibri" w:hAnsi="Times New Roman" w:cs="Times New Roman"/>
          <w:sz w:val="28"/>
          <w:szCs w:val="28"/>
        </w:rPr>
        <w:t>Таблица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029C">
        <w:rPr>
          <w:rFonts w:ascii="Times New Roman" w:eastAsia="Calibri" w:hAnsi="Times New Roman" w:cs="Times New Roman"/>
          <w:sz w:val="28"/>
          <w:szCs w:val="28"/>
        </w:rPr>
        <w:t>3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6305"/>
      </w:tblGrid>
      <w:tr w:rsidR="0081029C" w:rsidRPr="0081029C" w:rsidTr="000314BA">
        <w:trPr>
          <w:trHeight w:hRule="exact" w:val="51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Критерии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оценивания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выступления</w:t>
            </w:r>
          </w:p>
        </w:tc>
      </w:tr>
      <w:tr w:rsidR="0081029C" w:rsidRPr="0081029C" w:rsidTr="0081029C">
        <w:trPr>
          <w:trHeight w:hRule="exact" w:val="1494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5(«отлично»)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качественное и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осм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ысленное исполнение, отвечающее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всем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данном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этапе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обучения, музыкальность, эмоциональность, артистичность</w:t>
            </w:r>
          </w:p>
        </w:tc>
      </w:tr>
      <w:tr w:rsidR="0081029C" w:rsidRPr="0081029C" w:rsidTr="0081029C">
        <w:trPr>
          <w:trHeight w:hRule="exact" w:val="1133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4(«хорошо»)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оценка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отражает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грамотное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исполнение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небольшими недочетами (как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в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плане,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так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художественном)</w:t>
            </w:r>
          </w:p>
        </w:tc>
      </w:tr>
      <w:tr w:rsidR="0081029C" w:rsidRPr="0081029C" w:rsidTr="009B3D42">
        <w:trPr>
          <w:trHeight w:hRule="exact" w:val="1418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3(«удовлетворительно»)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9B3D42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сполнение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большим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недочетов,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81029C" w:rsidRPr="0081029C" w:rsidRDefault="0081029C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именно: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недоученный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текст,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слабая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подготовка, </w:t>
            </w:r>
            <w:proofErr w:type="gramStart"/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мало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художественная</w:t>
            </w:r>
            <w:proofErr w:type="gramEnd"/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игра,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отсутствие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свободы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игрового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аппарата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9B3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т.д.</w:t>
            </w:r>
          </w:p>
        </w:tc>
      </w:tr>
      <w:tr w:rsidR="0081029C" w:rsidRPr="0081029C" w:rsidTr="00FE386D">
        <w:trPr>
          <w:trHeight w:hRule="exact" w:val="112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2(«неудовлетворительно»)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комплекс   серьезных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недостатков,   невыученный</w:t>
            </w:r>
          </w:p>
          <w:p w:rsidR="0081029C" w:rsidRPr="0081029C" w:rsidRDefault="0081029C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текст,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отсутствие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домашней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работы,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а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также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плохая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посещаемость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аудиторных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занятий</w:t>
            </w:r>
          </w:p>
        </w:tc>
      </w:tr>
      <w:tr w:rsidR="0081029C" w:rsidRPr="0081029C" w:rsidTr="00FE386D">
        <w:trPr>
          <w:trHeight w:hRule="exact" w:val="85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81029C" w:rsidP="008102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«зачет»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(без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оценки)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9C" w:rsidRPr="0081029C" w:rsidRDefault="00FE386D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тражает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достаточный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уровень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29C"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  <w:p w:rsidR="0081029C" w:rsidRPr="0081029C" w:rsidRDefault="0081029C" w:rsidP="008102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исполнения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на данном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этапе</w:t>
            </w:r>
            <w:r w:rsidR="00FE38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029C">
              <w:rPr>
                <w:rFonts w:ascii="Times New Roman" w:eastAsia="Calibri" w:hAnsi="Times New Roman" w:cs="Times New Roman"/>
                <w:sz w:val="28"/>
                <w:szCs w:val="28"/>
              </w:rPr>
              <w:t>обучения</w:t>
            </w:r>
          </w:p>
        </w:tc>
      </w:tr>
    </w:tbl>
    <w:p w:rsidR="000314BA" w:rsidRPr="00511CD4" w:rsidRDefault="000314BA" w:rsidP="009850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0314BA" w:rsidRPr="00511CD4">
          <w:pgSz w:w="12240" w:h="15840"/>
          <w:pgMar w:top="780" w:right="1360" w:bottom="1140" w:left="1720" w:header="0" w:footer="955" w:gutter="0"/>
          <w:cols w:space="720" w:equalWidth="0">
            <w:col w:w="9160"/>
          </w:cols>
          <w:noEndnote/>
        </w:sectPr>
      </w:pPr>
    </w:p>
    <w:p w:rsidR="000314BA" w:rsidRPr="000314BA" w:rsidRDefault="000314BA" w:rsidP="00A0321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lastRenderedPageBreak/>
        <w:t>Согласно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ФГТ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данная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система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оценки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качества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исполнения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является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основной.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зависимости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сложившихся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традиций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учебного заведения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целесообразности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оценка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качества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исполнения может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быть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дополнена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системой «+» и «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314BA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Pr="000314B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даст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возможность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более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конкретно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точно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оценить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выступление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учащегося.</w:t>
      </w:r>
    </w:p>
    <w:p w:rsidR="000314BA" w:rsidRPr="000314BA" w:rsidRDefault="000314BA" w:rsidP="00F554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Фонды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оценочных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сре</w:t>
      </w:r>
      <w:proofErr w:type="gramStart"/>
      <w:r w:rsidRPr="000314BA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0314BA">
        <w:rPr>
          <w:rFonts w:ascii="Times New Roman" w:eastAsia="Calibri" w:hAnsi="Times New Roman" w:cs="Times New Roman"/>
          <w:sz w:val="28"/>
          <w:szCs w:val="28"/>
        </w:rPr>
        <w:t>изваны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обеспечивать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оценку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качества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приобретенных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выпускниками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знаний,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умений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навыков,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а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также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степень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готовности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выпускного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класса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возможному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продолжению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искусства.</w:t>
      </w:r>
    </w:p>
    <w:p w:rsidR="000314BA" w:rsidRPr="000314BA" w:rsidRDefault="000314BA" w:rsidP="00F554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При</w:t>
      </w:r>
      <w:r w:rsidRPr="000314BA">
        <w:rPr>
          <w:rFonts w:ascii="Times New Roman" w:eastAsia="Calibri" w:hAnsi="Times New Roman" w:cs="Times New Roman"/>
          <w:sz w:val="28"/>
          <w:szCs w:val="28"/>
        </w:rPr>
        <w:tab/>
        <w:t>выведении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переводной</w:t>
      </w:r>
      <w:r w:rsidR="00F55406">
        <w:rPr>
          <w:rFonts w:ascii="Times New Roman" w:eastAsia="Calibri" w:hAnsi="Times New Roman" w:cs="Times New Roman"/>
          <w:sz w:val="28"/>
          <w:szCs w:val="28"/>
        </w:rPr>
        <w:tab/>
        <w:t xml:space="preserve">оценки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учитывается</w:t>
      </w:r>
      <w:r w:rsid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следующее:</w:t>
      </w:r>
    </w:p>
    <w:p w:rsidR="000314BA" w:rsidRPr="00F55406" w:rsidRDefault="00F55406" w:rsidP="00F5540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5406">
        <w:rPr>
          <w:rFonts w:ascii="Times New Roman" w:eastAsia="Calibri" w:hAnsi="Times New Roman" w:cs="Times New Roman"/>
          <w:sz w:val="28"/>
          <w:szCs w:val="28"/>
        </w:rPr>
        <w:t>о</w:t>
      </w:r>
      <w:r w:rsidR="000314BA" w:rsidRPr="00F55406">
        <w:rPr>
          <w:rFonts w:ascii="Times New Roman" w:eastAsia="Calibri" w:hAnsi="Times New Roman" w:cs="Times New Roman"/>
          <w:sz w:val="28"/>
          <w:szCs w:val="28"/>
        </w:rPr>
        <w:t>ценка</w:t>
      </w:r>
      <w:r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4BA" w:rsidRPr="00F55406">
        <w:rPr>
          <w:rFonts w:ascii="Times New Roman" w:eastAsia="Calibri" w:hAnsi="Times New Roman" w:cs="Times New Roman"/>
          <w:sz w:val="28"/>
          <w:szCs w:val="28"/>
        </w:rPr>
        <w:t>годовой</w:t>
      </w:r>
      <w:r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4BA" w:rsidRPr="00F55406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F55406">
        <w:rPr>
          <w:rFonts w:ascii="Times New Roman" w:eastAsia="Calibri" w:hAnsi="Times New Roman" w:cs="Times New Roman"/>
          <w:sz w:val="28"/>
          <w:szCs w:val="28"/>
        </w:rPr>
        <w:t xml:space="preserve"> ученика;</w:t>
      </w:r>
    </w:p>
    <w:p w:rsidR="000314BA" w:rsidRPr="00F55406" w:rsidRDefault="000314BA" w:rsidP="00F5540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5406">
        <w:rPr>
          <w:rFonts w:ascii="Times New Roman" w:eastAsia="Calibri" w:hAnsi="Times New Roman" w:cs="Times New Roman"/>
          <w:sz w:val="28"/>
          <w:szCs w:val="28"/>
        </w:rPr>
        <w:t>оценка на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зачёте;</w:t>
      </w:r>
    </w:p>
    <w:p w:rsidR="000314BA" w:rsidRPr="00F55406" w:rsidRDefault="000314BA" w:rsidP="00F5540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5406">
        <w:rPr>
          <w:rFonts w:ascii="Times New Roman" w:eastAsia="Calibri" w:hAnsi="Times New Roman" w:cs="Times New Roman"/>
          <w:sz w:val="28"/>
          <w:szCs w:val="28"/>
        </w:rPr>
        <w:t>другие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5406">
        <w:rPr>
          <w:rFonts w:ascii="Times New Roman" w:eastAsia="Calibri" w:hAnsi="Times New Roman" w:cs="Times New Roman"/>
          <w:sz w:val="28"/>
          <w:szCs w:val="28"/>
        </w:rPr>
        <w:t>выступления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5406">
        <w:rPr>
          <w:rFonts w:ascii="Times New Roman" w:eastAsia="Calibri" w:hAnsi="Times New Roman" w:cs="Times New Roman"/>
          <w:sz w:val="28"/>
          <w:szCs w:val="28"/>
        </w:rPr>
        <w:t>ученика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5406">
        <w:rPr>
          <w:rFonts w:ascii="Times New Roman" w:eastAsia="Calibri" w:hAnsi="Times New Roman" w:cs="Times New Roman"/>
          <w:sz w:val="28"/>
          <w:szCs w:val="28"/>
        </w:rPr>
        <w:t>в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5406">
        <w:rPr>
          <w:rFonts w:ascii="Times New Roman" w:eastAsia="Calibri" w:hAnsi="Times New Roman" w:cs="Times New Roman"/>
          <w:sz w:val="28"/>
          <w:szCs w:val="28"/>
        </w:rPr>
        <w:t>течение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5406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F55406" w:rsidRPr="00F55406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0314BA" w:rsidRPr="000314BA" w:rsidRDefault="000314BA" w:rsidP="00E431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Оценки</w:t>
      </w:r>
      <w:r w:rsidRPr="000314BA">
        <w:rPr>
          <w:rFonts w:ascii="Times New Roman" w:eastAsia="Calibri" w:hAnsi="Times New Roman" w:cs="Times New Roman"/>
          <w:sz w:val="28"/>
          <w:szCs w:val="28"/>
        </w:rPr>
        <w:tab/>
        <w:t>выставляются</w:t>
      </w:r>
      <w:r w:rsidRPr="000314BA">
        <w:rPr>
          <w:rFonts w:ascii="Times New Roman" w:eastAsia="Calibri" w:hAnsi="Times New Roman" w:cs="Times New Roman"/>
          <w:sz w:val="28"/>
          <w:szCs w:val="28"/>
        </w:rPr>
        <w:tab/>
        <w:t>по</w:t>
      </w:r>
      <w:r w:rsidRPr="000314BA">
        <w:rPr>
          <w:rFonts w:ascii="Times New Roman" w:eastAsia="Calibri" w:hAnsi="Times New Roman" w:cs="Times New Roman"/>
          <w:sz w:val="28"/>
          <w:szCs w:val="28"/>
        </w:rPr>
        <w:tab/>
        <w:t>окончании</w:t>
      </w:r>
      <w:r w:rsidRPr="000314BA">
        <w:rPr>
          <w:rFonts w:ascii="Times New Roman" w:eastAsia="Calibri" w:hAnsi="Times New Roman" w:cs="Times New Roman"/>
          <w:sz w:val="28"/>
          <w:szCs w:val="28"/>
        </w:rPr>
        <w:tab/>
        <w:t>каждой</w:t>
      </w:r>
      <w:r w:rsidRPr="000314BA">
        <w:rPr>
          <w:rFonts w:ascii="Times New Roman" w:eastAsia="Calibri" w:hAnsi="Times New Roman" w:cs="Times New Roman"/>
          <w:sz w:val="28"/>
          <w:szCs w:val="28"/>
        </w:rPr>
        <w:tab/>
        <w:t>четверти и за год.</w:t>
      </w:r>
    </w:p>
    <w:p w:rsidR="000314BA" w:rsidRPr="000314BA" w:rsidRDefault="000314BA" w:rsidP="000314B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14BA" w:rsidRPr="004D17C5" w:rsidRDefault="000314BA" w:rsidP="004D17C5">
      <w:pPr>
        <w:pStyle w:val="a3"/>
        <w:numPr>
          <w:ilvl w:val="0"/>
          <w:numId w:val="15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7C5">
        <w:rPr>
          <w:rFonts w:ascii="Times New Roman" w:eastAsia="Calibri" w:hAnsi="Times New Roman" w:cs="Times New Roman"/>
          <w:b/>
          <w:sz w:val="28"/>
          <w:szCs w:val="28"/>
        </w:rPr>
        <w:t>Методическое</w:t>
      </w:r>
      <w:r w:rsidR="004D17C5" w:rsidRPr="004D17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17C5">
        <w:rPr>
          <w:rFonts w:ascii="Times New Roman" w:eastAsia="Calibri" w:hAnsi="Times New Roman" w:cs="Times New Roman"/>
          <w:b/>
          <w:sz w:val="28"/>
          <w:szCs w:val="28"/>
        </w:rPr>
        <w:t>обеспечение учебного</w:t>
      </w:r>
      <w:r w:rsidR="004D17C5" w:rsidRPr="004D17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17C5">
        <w:rPr>
          <w:rFonts w:ascii="Times New Roman" w:eastAsia="Calibri" w:hAnsi="Times New Roman" w:cs="Times New Roman"/>
          <w:b/>
          <w:sz w:val="28"/>
          <w:szCs w:val="28"/>
        </w:rPr>
        <w:t>процесса</w:t>
      </w:r>
    </w:p>
    <w:p w:rsidR="000314BA" w:rsidRPr="004D17C5" w:rsidRDefault="004D17C5" w:rsidP="004D17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17C5">
        <w:rPr>
          <w:rFonts w:ascii="Times New Roman" w:eastAsia="Calibri" w:hAnsi="Times New Roman" w:cs="Times New Roman"/>
          <w:b/>
          <w:i/>
          <w:sz w:val="28"/>
          <w:szCs w:val="28"/>
        </w:rPr>
        <w:t>1.</w:t>
      </w:r>
      <w:r w:rsidR="000314BA" w:rsidRPr="004D17C5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Методические</w:t>
      </w:r>
      <w:r w:rsidRPr="004D17C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0314BA" w:rsidRPr="004D17C5">
        <w:rPr>
          <w:rFonts w:ascii="Times New Roman" w:eastAsia="Calibri" w:hAnsi="Times New Roman" w:cs="Times New Roman"/>
          <w:b/>
          <w:i/>
          <w:sz w:val="28"/>
          <w:szCs w:val="28"/>
        </w:rPr>
        <w:t>рекомендации преподавателям</w:t>
      </w:r>
    </w:p>
    <w:p w:rsidR="000314BA" w:rsidRPr="000314BA" w:rsidRDefault="000314BA" w:rsidP="002E6E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Предлагаемые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репертуарные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списки,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требования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технике,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программы контрольных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уроков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являются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примерными,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предполагают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дополнение, варьирование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стороны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преподавателей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их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методическими установками,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а также с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возможностями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 способностями конкретного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ученика.</w:t>
      </w:r>
    </w:p>
    <w:p w:rsidR="000314BA" w:rsidRPr="000314BA" w:rsidRDefault="000314BA" w:rsidP="002E6E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зависимости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от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желания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педагога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способностей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учащегося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репертуар может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изменяться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дополняться.</w:t>
      </w:r>
    </w:p>
    <w:p w:rsidR="000314BA" w:rsidRPr="000314BA" w:rsidRDefault="000314BA" w:rsidP="002E6E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Большинство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разучиваемых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произведений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предназначено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для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публичных выступлений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контрольных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уроках,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зачетах,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концертах.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Но,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если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 xml:space="preserve">позволяет </w:t>
      </w:r>
      <w:r w:rsidRPr="000314BA">
        <w:rPr>
          <w:rFonts w:ascii="Times New Roman" w:eastAsia="Calibri" w:hAnsi="Times New Roman" w:cs="Times New Roman"/>
          <w:sz w:val="28"/>
          <w:szCs w:val="28"/>
        </w:rPr>
        <w:lastRenderedPageBreak/>
        <w:t>время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ученика,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часть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можно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для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классе</w:t>
      </w:r>
      <w:r w:rsidR="004D1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или ознакомления с новым произведением.</w:t>
      </w:r>
    </w:p>
    <w:p w:rsidR="000314BA" w:rsidRPr="000314BA" w:rsidRDefault="000314BA" w:rsidP="007D7D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течение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года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успешно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занимающиеся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учащиеся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имеют возможность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выступать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классных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отчетных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концертах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(1-2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учебный год).</w:t>
      </w:r>
    </w:p>
    <w:p w:rsidR="000314BA" w:rsidRPr="000314BA" w:rsidRDefault="000314BA" w:rsidP="007D7D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работе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учащимися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используется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основная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форма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учебной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 воспитательной работы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– индивидуальный урок с преподавателем.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Он включает совместную работу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педагога и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ученика над музыкальным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материалом,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проверку домашнего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задания,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рекомендации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проведению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дальнейшей самостоятельной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целью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достижения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учащимся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наилучших результатов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освоении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предмета.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Содержание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урока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зависит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от конкретных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задач,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от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индивидуальности ученика и преподавателя.</w:t>
      </w:r>
    </w:p>
    <w:p w:rsidR="000314BA" w:rsidRPr="000314BA" w:rsidRDefault="000314BA" w:rsidP="007D7D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классе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должна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сочетать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словесное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объяснение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материала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 показом</w:t>
      </w:r>
      <w:r w:rsidR="002E6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инструменте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фрагментов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изучаемого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произведения. Преподаватель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должен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вести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постоянную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над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качеством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звука, развитием чувства ритма,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средствами выразительности.</w:t>
      </w:r>
    </w:p>
    <w:p w:rsidR="000314BA" w:rsidRPr="000314BA" w:rsidRDefault="000314BA" w:rsidP="007D7D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Работа с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учащимся</w:t>
      </w:r>
      <w:r w:rsidR="007D7DD6">
        <w:rPr>
          <w:rFonts w:ascii="Times New Roman" w:eastAsia="Calibri" w:hAnsi="Times New Roman" w:cs="Times New Roman"/>
          <w:sz w:val="28"/>
          <w:szCs w:val="28"/>
        </w:rPr>
        <w:t xml:space="preserve"> включает:</w:t>
      </w:r>
    </w:p>
    <w:p w:rsidR="00B26426" w:rsidRPr="00B26426" w:rsidRDefault="000314BA" w:rsidP="00B2642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426">
        <w:rPr>
          <w:rFonts w:ascii="Times New Roman" w:eastAsia="Calibri" w:hAnsi="Times New Roman" w:cs="Times New Roman"/>
          <w:sz w:val="28"/>
          <w:szCs w:val="28"/>
        </w:rPr>
        <w:t>решение технических учебных зад</w:t>
      </w:r>
      <w:r w:rsidR="00B26426">
        <w:rPr>
          <w:rFonts w:ascii="Times New Roman" w:eastAsia="Calibri" w:hAnsi="Times New Roman" w:cs="Times New Roman"/>
          <w:sz w:val="28"/>
          <w:szCs w:val="28"/>
        </w:rPr>
        <w:t xml:space="preserve">ач - координация рук,  </w:t>
      </w:r>
      <w:r w:rsidR="00B26426" w:rsidRPr="00B26426">
        <w:rPr>
          <w:rFonts w:ascii="Times New Roman" w:eastAsia="Calibri" w:hAnsi="Times New Roman" w:cs="Times New Roman"/>
          <w:sz w:val="28"/>
          <w:szCs w:val="28"/>
        </w:rPr>
        <w:t xml:space="preserve">пальцев, наработка </w:t>
      </w:r>
      <w:r w:rsidR="00B26426">
        <w:rPr>
          <w:rFonts w:ascii="Times New Roman" w:eastAsia="Calibri" w:hAnsi="Times New Roman" w:cs="Times New Roman"/>
          <w:sz w:val="28"/>
          <w:szCs w:val="28"/>
        </w:rPr>
        <w:t xml:space="preserve">аппликатурных и </w:t>
      </w:r>
      <w:r w:rsidR="00B26426" w:rsidRPr="00B26426">
        <w:rPr>
          <w:rFonts w:ascii="Times New Roman" w:eastAsia="Calibri" w:hAnsi="Times New Roman" w:cs="Times New Roman"/>
          <w:sz w:val="28"/>
          <w:szCs w:val="28"/>
        </w:rPr>
        <w:t>позици</w:t>
      </w:r>
      <w:r w:rsidR="00B26426">
        <w:rPr>
          <w:rFonts w:ascii="Times New Roman" w:eastAsia="Calibri" w:hAnsi="Times New Roman" w:cs="Times New Roman"/>
          <w:sz w:val="28"/>
          <w:szCs w:val="28"/>
        </w:rPr>
        <w:t xml:space="preserve">онных навыков, освоение </w:t>
      </w:r>
      <w:r w:rsidR="00B26426" w:rsidRPr="00B26426">
        <w:rPr>
          <w:rFonts w:ascii="Times New Roman" w:eastAsia="Calibri" w:hAnsi="Times New Roman" w:cs="Times New Roman"/>
          <w:sz w:val="28"/>
          <w:szCs w:val="28"/>
        </w:rPr>
        <w:t>приемов педализации;</w:t>
      </w:r>
    </w:p>
    <w:p w:rsidR="00B26426" w:rsidRPr="00B26426" w:rsidRDefault="00B26426" w:rsidP="00B2642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426">
        <w:rPr>
          <w:rFonts w:ascii="Times New Roman" w:eastAsia="Calibri" w:hAnsi="Times New Roman" w:cs="Times New Roman"/>
          <w:sz w:val="28"/>
          <w:szCs w:val="28"/>
        </w:rPr>
        <w:t xml:space="preserve">работа над приемами </w:t>
      </w:r>
      <w:proofErr w:type="spellStart"/>
      <w:r w:rsidRPr="00B26426">
        <w:rPr>
          <w:rFonts w:ascii="Times New Roman" w:eastAsia="Calibri" w:hAnsi="Times New Roman" w:cs="Times New Roman"/>
          <w:sz w:val="28"/>
          <w:szCs w:val="28"/>
        </w:rPr>
        <w:t>звукоизвлечения</w:t>
      </w:r>
      <w:proofErr w:type="spellEnd"/>
      <w:r w:rsidRPr="00B264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6426" w:rsidRPr="00B26426" w:rsidRDefault="00B26426" w:rsidP="00B2642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426">
        <w:rPr>
          <w:rFonts w:ascii="Times New Roman" w:eastAsia="Calibri" w:hAnsi="Times New Roman" w:cs="Times New Roman"/>
          <w:sz w:val="28"/>
          <w:szCs w:val="28"/>
        </w:rPr>
        <w:t>тренировка художественно-исполнительских навыков: работа над фразировкой, динамикой, нюансировкой;</w:t>
      </w:r>
    </w:p>
    <w:p w:rsidR="00B26426" w:rsidRPr="00B26426" w:rsidRDefault="00B26426" w:rsidP="00B2642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426">
        <w:rPr>
          <w:rFonts w:ascii="Times New Roman" w:eastAsia="Calibri" w:hAnsi="Times New Roman" w:cs="Times New Roman"/>
          <w:sz w:val="28"/>
          <w:szCs w:val="28"/>
        </w:rPr>
        <w:t>формирование теоретических знаний: знакомство с тональностью, гармонией, интервалами и др.;</w:t>
      </w:r>
    </w:p>
    <w:p w:rsidR="00B26426" w:rsidRPr="00B26426" w:rsidRDefault="00B26426" w:rsidP="00B2642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426">
        <w:rPr>
          <w:rFonts w:ascii="Times New Roman" w:eastAsia="Calibri" w:hAnsi="Times New Roman" w:cs="Times New Roman"/>
          <w:sz w:val="28"/>
          <w:szCs w:val="28"/>
        </w:rPr>
        <w:t>разъяснение учащемуся принципов оптимально продуктивной самостоятельной работы над музыкальным произведением.</w:t>
      </w:r>
    </w:p>
    <w:p w:rsidR="00B26426" w:rsidRPr="000314BA" w:rsidRDefault="00B26426" w:rsidP="00BE30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учащимися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преподавателю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необходимо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придерживаться основных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принципов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обучения: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последовательности,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постепенности, доступности,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наглядности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изучении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предмета.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процессе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нужно учитывать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индивидуальные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особенности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учащегося,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степень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его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музыкальных способностей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 уровень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его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подготовки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 данном этапе.</w:t>
      </w:r>
    </w:p>
    <w:p w:rsidR="00B26426" w:rsidRPr="000314BA" w:rsidRDefault="00B26426" w:rsidP="00BE30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Важнейшим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фактором,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способствующим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правильной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организации учебного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процесса,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повышению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эффективности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воспитательной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 успешному развитию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музыкально-исполнительских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данных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учащегося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является планирование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продуманный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подбор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репертуара.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Основная форма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планирования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составление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преподавателем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индивидуального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плана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 каждого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ученика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начале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года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начале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второго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полугодия.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 индивидуальный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план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включаются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разнохарактерные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форме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содержанию произведения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русской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зарубежной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классической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современной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 учетом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специфики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преподавания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предмета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фортепиано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для</w:t>
      </w:r>
      <w:r w:rsidR="00976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учащихся оркестровых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отделений.</w:t>
      </w:r>
    </w:p>
    <w:p w:rsidR="00CE3F62" w:rsidRPr="00CE3F62" w:rsidRDefault="00B26426" w:rsidP="00CE3F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работе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педагогу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необходимо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произведения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различных эпох,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форм,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жанров,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направлений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для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расширения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музыкального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кругозора ученика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воспитания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в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нем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интереса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к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музыкальному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творчеству.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Основной принцип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работы: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сложность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изучаемых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произведений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не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должна</w:t>
      </w:r>
      <w:r w:rsidR="006B5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4BA">
        <w:rPr>
          <w:rFonts w:ascii="Times New Roman" w:eastAsia="Calibri" w:hAnsi="Times New Roman" w:cs="Times New Roman"/>
          <w:sz w:val="28"/>
          <w:szCs w:val="28"/>
        </w:rPr>
        <w:t>превышать</w:t>
      </w:r>
      <w:r w:rsidR="00CE3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F62" w:rsidRPr="00CE3F62">
        <w:rPr>
          <w:rFonts w:ascii="Times New Roman" w:eastAsia="Calibri" w:hAnsi="Times New Roman" w:cs="Times New Roman"/>
          <w:sz w:val="28"/>
          <w:szCs w:val="28"/>
        </w:rPr>
        <w:t>возможности ученика.</w:t>
      </w:r>
    </w:p>
    <w:p w:rsidR="00CE3F62" w:rsidRPr="00CE3F62" w:rsidRDefault="00CE3F62" w:rsidP="00CE3F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t>Важно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сочетать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изучение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небольшого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количества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относительно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сложных произведений,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включающих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себя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новые,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более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трудные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технические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приемы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исполнительские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задачи,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прохождением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большого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числа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довольно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легких произведений,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доступных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быстрого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разучивания,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закрепляющих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усвоенные навыки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 доставляющие удовольствие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процессе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3F62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CE3F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3F62" w:rsidRPr="00CE3F62" w:rsidRDefault="00CE3F62" w:rsidP="00CE3F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lastRenderedPageBreak/>
        <w:t>Важность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работы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полифоническими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произведениями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заключается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 том,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освоение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полифонии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позволяет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учащимся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слышать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вести одновременно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поочередно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самостоятельные линии голосов.</w:t>
      </w:r>
    </w:p>
    <w:p w:rsidR="00CE3F62" w:rsidRPr="00CE3F62" w:rsidRDefault="00CE3F62" w:rsidP="000031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t>Работа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крупной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формой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учит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способности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мыслить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крупными построениями,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сочетать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контрастные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образы,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свободно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владеть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разнообразной фактурой,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получить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представление о форме музыкального произведения.</w:t>
      </w:r>
    </w:p>
    <w:p w:rsidR="00CE3F62" w:rsidRPr="00CE3F62" w:rsidRDefault="00CE3F62" w:rsidP="000031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t>В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работе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над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разнохарактерными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пьесами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педагогу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необходимо пробуждать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фантазию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ученика,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рисовать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яркие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образы,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развивать </w:t>
      </w:r>
      <w:r w:rsidRPr="00CE3F62">
        <w:rPr>
          <w:rFonts w:ascii="Times New Roman" w:eastAsia="Calibri" w:hAnsi="Times New Roman" w:cs="Times New Roman"/>
          <w:sz w:val="28"/>
          <w:szCs w:val="28"/>
        </w:rPr>
        <w:t>эмоциональную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сферу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его восприятия музыки.</w:t>
      </w:r>
    </w:p>
    <w:p w:rsidR="00CE3F62" w:rsidRPr="00CE3F62" w:rsidRDefault="00CE3F62" w:rsidP="00E17B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t>В работе над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этюдами необходимо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приучать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учащегося к рациональному, осмысленному 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точному использованию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аппликатуры,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создающей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удобство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 клавиатуре,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чему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должно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способствовать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планомерное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систематическое изучение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гамм,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арпеджио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аккордов.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Освоение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гамм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рекомендуется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строить по аппликатурному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сходству,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что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дает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хорошие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прочные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результаты.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Такая работа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приводит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 успешному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обеспечению технических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задач.</w:t>
      </w:r>
    </w:p>
    <w:p w:rsidR="00CE3F62" w:rsidRPr="00CE3F62" w:rsidRDefault="00CE3F62" w:rsidP="00E17B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t>Важную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роль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освоении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игры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фортепиано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играет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навык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чтения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 листа.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Владение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этим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навыком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позволяет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более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свободно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ориентироваться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 незнакомом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тексте,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развивает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слуховые,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координационные,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ритмические способности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ученика.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конечном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итоге,</w:t>
      </w:r>
      <w:r w:rsidR="0000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эта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практика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способствует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более свободному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владению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инструментом,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умению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ученика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быстро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и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грамотно изучить</w:t>
      </w:r>
      <w:r w:rsidR="00E17B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F62">
        <w:rPr>
          <w:rFonts w:ascii="Times New Roman" w:eastAsia="Calibri" w:hAnsi="Times New Roman" w:cs="Times New Roman"/>
          <w:sz w:val="28"/>
          <w:szCs w:val="28"/>
        </w:rPr>
        <w:t>новый материал.</w:t>
      </w:r>
    </w:p>
    <w:p w:rsidR="00CA23F9" w:rsidRPr="00CA23F9" w:rsidRDefault="00CE3F62" w:rsidP="00BC1F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62">
        <w:rPr>
          <w:rFonts w:ascii="Times New Roman" w:eastAsia="Calibri" w:hAnsi="Times New Roman" w:cs="Times New Roman"/>
          <w:sz w:val="28"/>
          <w:szCs w:val="28"/>
        </w:rPr>
        <w:t>Большая часть программы разучивается на аудиторных занятиях под</w:t>
      </w:r>
      <w:r w:rsidR="00CA2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3F9" w:rsidRPr="00CA23F9">
        <w:rPr>
          <w:rFonts w:ascii="Times New Roman" w:eastAsia="Calibri" w:hAnsi="Times New Roman" w:cs="Times New Roman"/>
          <w:sz w:val="28"/>
          <w:szCs w:val="28"/>
        </w:rPr>
        <w:t>контролем педагога.</w:t>
      </w:r>
    </w:p>
    <w:p w:rsidR="00CA23F9" w:rsidRPr="00CA23F9" w:rsidRDefault="00CA23F9" w:rsidP="00BC1F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Часто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необходим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показ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игра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нового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материала,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разбор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объяснение штрихов,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аппликатуры,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нюансов,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фразировки,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выразительности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музыкальной интонации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т.п.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Важна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игра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 ансамбле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учеником: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 начальных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классах ученик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играет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партию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одной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руки,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педагог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другой.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 xml:space="preserve">дальнейшем </w:t>
      </w:r>
      <w:r w:rsidRPr="00CA23F9">
        <w:rPr>
          <w:rFonts w:ascii="Times New Roman" w:eastAsia="Calibri" w:hAnsi="Times New Roman" w:cs="Times New Roman"/>
          <w:sz w:val="28"/>
          <w:szCs w:val="28"/>
        </w:rPr>
        <w:lastRenderedPageBreak/>
        <w:t>исполняются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ансамбли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руки,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2-х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фортепиано,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аккомпанементы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голосу, струнному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или духовому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инструменту.</w:t>
      </w:r>
    </w:p>
    <w:p w:rsidR="00CA23F9" w:rsidRPr="00CA23F9" w:rsidRDefault="00BC1FFB" w:rsidP="00BC1F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C1FFB"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A23F9" w:rsidRPr="00CA23F9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Методические</w:t>
      </w:r>
      <w:r w:rsidR="00CA23F9" w:rsidRPr="00BC1FF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A23F9" w:rsidRPr="00CA23F9">
        <w:rPr>
          <w:rFonts w:ascii="Times New Roman" w:eastAsia="Calibri" w:hAnsi="Times New Roman" w:cs="Times New Roman"/>
          <w:b/>
          <w:i/>
          <w:sz w:val="28"/>
          <w:szCs w:val="28"/>
        </w:rPr>
        <w:t>рекомендации</w:t>
      </w:r>
      <w:r w:rsidR="00CA23F9" w:rsidRPr="00BC1FF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A23F9" w:rsidRPr="00CA23F9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="00CA23F9" w:rsidRPr="00BC1FF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A23F9" w:rsidRPr="00CA23F9">
        <w:rPr>
          <w:rFonts w:ascii="Times New Roman" w:eastAsia="Calibri" w:hAnsi="Times New Roman" w:cs="Times New Roman"/>
          <w:b/>
          <w:i/>
          <w:sz w:val="28"/>
          <w:szCs w:val="28"/>
        </w:rPr>
        <w:t>организации</w:t>
      </w:r>
      <w:r w:rsidR="00CA23F9" w:rsidRPr="00BC1FF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A23F9" w:rsidRPr="00CA23F9">
        <w:rPr>
          <w:rFonts w:ascii="Times New Roman" w:eastAsia="Calibri" w:hAnsi="Times New Roman" w:cs="Times New Roman"/>
          <w:b/>
          <w:i/>
          <w:sz w:val="28"/>
          <w:szCs w:val="28"/>
        </w:rPr>
        <w:t>самостоятельной работы</w:t>
      </w:r>
      <w:r w:rsidR="00CA23F9" w:rsidRPr="00BC1FF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CA23F9" w:rsidRPr="00CA23F9">
        <w:rPr>
          <w:rFonts w:ascii="Times New Roman" w:eastAsia="Calibri" w:hAnsi="Times New Roman" w:cs="Times New Roman"/>
          <w:b/>
          <w:i/>
          <w:sz w:val="28"/>
          <w:szCs w:val="28"/>
        </w:rPr>
        <w:t>обучающихся</w:t>
      </w:r>
      <w:proofErr w:type="gramEnd"/>
    </w:p>
    <w:p w:rsidR="00CA23F9" w:rsidRPr="00CA23F9" w:rsidRDefault="00CA23F9" w:rsidP="00A323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Самостоятельные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занятия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быть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построены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таким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образом,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чтобы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наименьших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затратах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времени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усилий,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достичь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поставленных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задач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 быть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осознанными и результативными.</w:t>
      </w:r>
    </w:p>
    <w:p w:rsidR="00CA23F9" w:rsidRPr="00CA23F9" w:rsidRDefault="00CA23F9" w:rsidP="00A323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Объем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времени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самостоятельную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определяется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учетом методической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целесообразности,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минимальных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затрат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подготовку домашнего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задания,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параллельного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освоения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детьми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общего образования.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Рекомендуемый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объем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времени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выполнение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самостоятельной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учащимися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отделения «Народные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инструменты»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предмету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«фортепиано»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учетом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сложившихся педагогических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традиций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A23F9">
        <w:rPr>
          <w:rFonts w:ascii="Times New Roman" w:eastAsia="Calibri" w:hAnsi="Times New Roman" w:cs="Times New Roman"/>
          <w:sz w:val="28"/>
          <w:szCs w:val="28"/>
        </w:rPr>
        <w:t>2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часа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неделю.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Для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домашних занятий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обязательным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условием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наличие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дома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ученика музыкального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инструмента,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 также наличие у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него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нотного</w:t>
      </w:r>
      <w:r w:rsidR="00BC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материала.</w:t>
      </w:r>
    </w:p>
    <w:p w:rsidR="00CA23F9" w:rsidRPr="00CA23F9" w:rsidRDefault="00CA23F9" w:rsidP="003E6C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Самостоятельные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занятия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должны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быть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регулярными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(2-3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раза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 неделю).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Они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должны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проходить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при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хорошем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физическом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состоянии учащегося,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занятия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при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повышенной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температуре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плохом</w:t>
      </w:r>
      <w:r w:rsidR="00EA14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самочувствии опасны для здоровья и непродуктивны.</w:t>
      </w:r>
    </w:p>
    <w:p w:rsidR="00212379" w:rsidRPr="00CA23F9" w:rsidRDefault="00CA23F9" w:rsidP="00A323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Роль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педагога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самостоятельной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учащегося</w:t>
      </w:r>
      <w:r w:rsidR="003E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велика. Она   заключается   в   необходимости   обучения   ребенка   эффективному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спользованию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учебного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внеаудиторного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времени.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Педагогу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следует разъяснить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ученику,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как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распределить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по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времени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над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разучиваемыми произведениями,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указать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очередность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работы,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выделить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наиболее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проблемные места данных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произведениях,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посоветовать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способы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их</w:t>
      </w:r>
      <w:r w:rsidR="002123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379" w:rsidRPr="00CA23F9">
        <w:rPr>
          <w:rFonts w:ascii="Times New Roman" w:eastAsia="Calibri" w:hAnsi="Times New Roman" w:cs="Times New Roman"/>
          <w:sz w:val="28"/>
          <w:szCs w:val="28"/>
        </w:rPr>
        <w:t>отработки.</w:t>
      </w:r>
    </w:p>
    <w:p w:rsidR="00212379" w:rsidRPr="00CA23F9" w:rsidRDefault="00212379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lastRenderedPageBreak/>
        <w:t>Самостоятельные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домашние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занятия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учащегося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предполагают продолжение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освоением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произведения,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которая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была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начата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 классе 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руководством педагога.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Выполнение домашнего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задания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A23F9">
        <w:rPr>
          <w:rFonts w:ascii="Times New Roman" w:eastAsia="Calibri" w:hAnsi="Times New Roman" w:cs="Times New Roman"/>
          <w:sz w:val="28"/>
          <w:szCs w:val="28"/>
        </w:rPr>
        <w:t>это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работа 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деталями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исполнения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(звуком,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техническими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трудностями,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педализацией, динамикой,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нюансировкой,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артикуляцией),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запоминание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исполнение произведений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наизусть.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плодотворной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результативной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самостоятельной работы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ученику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необходимо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получить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точную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формулировку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посильного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для него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домашнего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задания,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которое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будет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записано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педагогом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дневник учащегося.</w:t>
      </w:r>
    </w:p>
    <w:p w:rsidR="00212379" w:rsidRDefault="00212379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Так,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начинающих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можно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предложить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следующие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виды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домашней работы:</w:t>
      </w:r>
    </w:p>
    <w:p w:rsidR="00212379" w:rsidRPr="0093470C" w:rsidRDefault="00212379" w:rsidP="0093470C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70C">
        <w:rPr>
          <w:rFonts w:ascii="Times New Roman" w:eastAsia="Calibri" w:hAnsi="Times New Roman" w:cs="Times New Roman"/>
          <w:sz w:val="28"/>
          <w:szCs w:val="28"/>
        </w:rPr>
        <w:t xml:space="preserve">пение мелодий разучиваемых пьес с названием нот и </w:t>
      </w:r>
      <w:proofErr w:type="spellStart"/>
      <w:r w:rsidRPr="0093470C">
        <w:rPr>
          <w:rFonts w:ascii="Times New Roman" w:eastAsia="Calibri" w:hAnsi="Times New Roman" w:cs="Times New Roman"/>
          <w:sz w:val="28"/>
          <w:szCs w:val="28"/>
        </w:rPr>
        <w:t>дирижированием</w:t>
      </w:r>
      <w:proofErr w:type="spellEnd"/>
      <w:r w:rsidRPr="0093470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212379" w:rsidRPr="0093470C" w:rsidRDefault="00212379" w:rsidP="0093470C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70C">
        <w:rPr>
          <w:rFonts w:ascii="Times New Roman" w:eastAsia="Calibri" w:hAnsi="Times New Roman" w:cs="Times New Roman"/>
          <w:sz w:val="28"/>
          <w:szCs w:val="28"/>
        </w:rPr>
        <w:t>игра отдельно каждой рукой;</w:t>
      </w:r>
    </w:p>
    <w:p w:rsidR="00212379" w:rsidRPr="0093470C" w:rsidRDefault="00212379" w:rsidP="0093470C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70C">
        <w:rPr>
          <w:rFonts w:ascii="Times New Roman" w:eastAsia="Calibri" w:hAnsi="Times New Roman" w:cs="Times New Roman"/>
          <w:sz w:val="28"/>
          <w:szCs w:val="28"/>
        </w:rPr>
        <w:t>чтение с листа легкого музыкального текста;</w:t>
      </w:r>
    </w:p>
    <w:p w:rsidR="00212379" w:rsidRPr="0093470C" w:rsidRDefault="00212379" w:rsidP="0093470C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70C">
        <w:rPr>
          <w:rFonts w:ascii="Times New Roman" w:eastAsia="Calibri" w:hAnsi="Times New Roman" w:cs="Times New Roman"/>
          <w:sz w:val="28"/>
          <w:szCs w:val="28"/>
        </w:rPr>
        <w:t>игра гамм, аккордов, арпеджио, упражнений на постановку рук, показанных педагогом.</w:t>
      </w:r>
    </w:p>
    <w:p w:rsidR="00212379" w:rsidRPr="00CA23F9" w:rsidRDefault="00212379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При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этюдами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следует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добиваться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технической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свободы исполнения,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используя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оптимальную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аппликатуру,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предложенную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педагогом. Педагог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указать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способы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проработки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технических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трудностей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 том или ином этюде,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предложить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упражнения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 данный вид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техники.</w:t>
      </w:r>
    </w:p>
    <w:p w:rsidR="00212379" w:rsidRPr="00CA23F9" w:rsidRDefault="00212379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над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произведениями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полифонического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склада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заключается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игре линии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каждого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голоса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отдельно,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затем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соединяя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их,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прослеживая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соотношение данных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голосов,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их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развитие.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Полезно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многоголосных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произведениях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петь один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из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голосов,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играя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при этом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другие.</w:t>
      </w:r>
    </w:p>
    <w:p w:rsidR="002871B8" w:rsidRPr="00CA23F9" w:rsidRDefault="00212379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При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разучивании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произведений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крупной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формы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ученик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должен</w:t>
      </w:r>
      <w:r w:rsidR="00774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 помощью   педагога   разобраться   в   его   строении,   разделах,   характере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тематического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материала.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Заниматься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дома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следует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по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нотам,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следить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lastRenderedPageBreak/>
        <w:t>правильным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исполнением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штрихов,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аппликатуры,</w:t>
      </w:r>
      <w:r w:rsidR="00287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нюансировки,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педали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и других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указаний автора,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1B8" w:rsidRPr="00CA23F9">
        <w:rPr>
          <w:rFonts w:ascii="Times New Roman" w:eastAsia="Calibri" w:hAnsi="Times New Roman" w:cs="Times New Roman"/>
          <w:sz w:val="28"/>
          <w:szCs w:val="28"/>
        </w:rPr>
        <w:t>редактора или педагога.</w:t>
      </w:r>
    </w:p>
    <w:p w:rsidR="002871B8" w:rsidRPr="00CA23F9" w:rsidRDefault="002871B8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над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разнохарактерными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пьесами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должна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заключаться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не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 многократном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проигрывании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их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сначала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конца,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а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проработке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трудных мест,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указанных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педагогом,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выполнении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его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замечаний,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которые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должны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быть отражены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в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дневнике.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Полезно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повторение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учеником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ранее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пройденного репертуара.</w:t>
      </w:r>
    </w:p>
    <w:p w:rsidR="002871B8" w:rsidRPr="00CA23F9" w:rsidRDefault="002871B8" w:rsidP="009347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Результаты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домашней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проверяются,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корректируются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и оцениваются преподавателем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на уроке.</w:t>
      </w:r>
    </w:p>
    <w:p w:rsidR="00212379" w:rsidRDefault="002871B8" w:rsidP="00F51E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3F9">
        <w:rPr>
          <w:rFonts w:ascii="Times New Roman" w:eastAsia="Calibri" w:hAnsi="Times New Roman" w:cs="Times New Roman"/>
          <w:sz w:val="28"/>
          <w:szCs w:val="28"/>
        </w:rPr>
        <w:t>Проверка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результатов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самостоятельной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учащегося</w:t>
      </w:r>
      <w:r w:rsidR="00254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3F9">
        <w:rPr>
          <w:rFonts w:ascii="Times New Roman" w:eastAsia="Calibri" w:hAnsi="Times New Roman" w:cs="Times New Roman"/>
          <w:sz w:val="28"/>
          <w:szCs w:val="28"/>
        </w:rPr>
        <w:t>должна проводиться  педагогом регулярно.</w:t>
      </w:r>
    </w:p>
    <w:p w:rsidR="002A4CB9" w:rsidRPr="00CA23F9" w:rsidRDefault="002A4CB9" w:rsidP="00F51EA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2A4CB9" w:rsidRPr="00CA23F9" w:rsidSect="00EB182F">
          <w:pgSz w:w="12240" w:h="15840"/>
          <w:pgMar w:top="1134" w:right="1134" w:bottom="1418" w:left="1418" w:header="0" w:footer="953" w:gutter="0"/>
          <w:cols w:space="720"/>
          <w:noEndnote/>
          <w:docGrid w:linePitch="299"/>
        </w:sectPr>
      </w:pPr>
    </w:p>
    <w:p w:rsidR="001B75D1" w:rsidRPr="001B75D1" w:rsidRDefault="001B75D1" w:rsidP="00DE0E6F">
      <w:pPr>
        <w:pStyle w:val="a3"/>
        <w:numPr>
          <w:ilvl w:val="0"/>
          <w:numId w:val="15"/>
        </w:numPr>
        <w:spacing w:after="24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75D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Списки рекомендуемой нотной и методической литературы</w:t>
      </w:r>
    </w:p>
    <w:p w:rsidR="00720429" w:rsidRPr="00413A12" w:rsidRDefault="001B75D1" w:rsidP="00413A12">
      <w:pPr>
        <w:pStyle w:val="a3"/>
        <w:numPr>
          <w:ilvl w:val="0"/>
          <w:numId w:val="27"/>
        </w:numPr>
        <w:spacing w:line="360" w:lineRule="auto"/>
        <w:ind w:left="35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3A12">
        <w:rPr>
          <w:rFonts w:ascii="Times New Roman" w:hAnsi="Times New Roman" w:cs="Times New Roman"/>
          <w:b/>
          <w:i/>
          <w:sz w:val="28"/>
          <w:szCs w:val="28"/>
        </w:rPr>
        <w:t>Список рекомендуемой нотной литературы</w:t>
      </w:r>
    </w:p>
    <w:p w:rsidR="00413A12" w:rsidRPr="00413A12" w:rsidRDefault="00413A12" w:rsidP="00DE0E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13A12" w:rsidRPr="00413A12" w:rsidSect="00BA0142">
          <w:pgSz w:w="12240" w:h="15840"/>
          <w:pgMar w:top="1134" w:right="1134" w:bottom="1418" w:left="1418" w:header="0" w:footer="955" w:gutter="0"/>
          <w:cols w:space="720"/>
          <w:noEndnote/>
          <w:docGrid w:linePitch="299"/>
        </w:sectPr>
      </w:pPr>
    </w:p>
    <w:p w:rsidR="00F51EAA" w:rsidRPr="00413A12" w:rsidRDefault="00F51EA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lastRenderedPageBreak/>
        <w:t xml:space="preserve">Альбом юного музыканта. Педагогический репертуар ДМШ 1-3кл. / ред.- сост. </w:t>
      </w:r>
      <w:proofErr w:type="spellStart"/>
      <w:r w:rsidRPr="00413A12">
        <w:rPr>
          <w:rFonts w:ascii="Times New Roman" w:hAnsi="Times New Roman" w:cs="Times New Roman"/>
          <w:sz w:val="28"/>
          <w:szCs w:val="28"/>
        </w:rPr>
        <w:t>И.Беркович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>. Киев,</w:t>
      </w:r>
      <w:r w:rsidR="008D6776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1964</w:t>
      </w:r>
    </w:p>
    <w:p w:rsidR="001B75D1" w:rsidRPr="00413A12" w:rsidRDefault="001B75D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Артоболевская А. Первая встреча с музыкой: Учебное пособие. М.: Российское музыкальное</w:t>
      </w:r>
      <w:r w:rsidR="00F51EAA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издательство, 1996</w:t>
      </w:r>
    </w:p>
    <w:p w:rsidR="001B75D1" w:rsidRPr="00413A12" w:rsidRDefault="001B75D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Бах И.С.</w:t>
      </w:r>
      <w:r w:rsidRPr="00413A12">
        <w:rPr>
          <w:rFonts w:ascii="Times New Roman" w:hAnsi="Times New Roman" w:cs="Times New Roman"/>
          <w:sz w:val="28"/>
          <w:szCs w:val="28"/>
        </w:rPr>
        <w:tab/>
        <w:t>Нотная тетрадь</w:t>
      </w:r>
      <w:r w:rsidR="00F51EAA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Анны Магдалены Бах.</w:t>
      </w:r>
      <w:r w:rsidR="00F51EAA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="00D343D8" w:rsidRPr="00413A12">
        <w:rPr>
          <w:rFonts w:ascii="Times New Roman" w:hAnsi="Times New Roman" w:cs="Times New Roman"/>
          <w:sz w:val="28"/>
          <w:szCs w:val="28"/>
        </w:rPr>
        <w:t>М.: Музыка,</w:t>
      </w:r>
      <w:r w:rsidR="003931EA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="00D343D8" w:rsidRPr="00413A12">
        <w:rPr>
          <w:rFonts w:ascii="Times New Roman" w:hAnsi="Times New Roman" w:cs="Times New Roman"/>
          <w:sz w:val="28"/>
          <w:szCs w:val="28"/>
        </w:rPr>
        <w:t>2012</w:t>
      </w:r>
    </w:p>
    <w:p w:rsidR="001B75D1" w:rsidRPr="00413A12" w:rsidRDefault="001B75D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Бах И.С.</w:t>
      </w:r>
      <w:r w:rsidRPr="00413A12">
        <w:rPr>
          <w:rFonts w:ascii="Times New Roman" w:hAnsi="Times New Roman" w:cs="Times New Roman"/>
          <w:sz w:val="28"/>
          <w:szCs w:val="28"/>
        </w:rPr>
        <w:tab/>
        <w:t>Маленькие прелюдии и фуги</w:t>
      </w:r>
      <w:r w:rsidR="00D343D8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для ф-но.</w:t>
      </w:r>
      <w:r w:rsidR="00D343D8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Под</w:t>
      </w:r>
      <w:r w:rsidR="00D343D8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ред.</w:t>
      </w:r>
      <w:r w:rsidR="00D343D8" w:rsidRPr="00413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12">
        <w:rPr>
          <w:rFonts w:ascii="Times New Roman" w:hAnsi="Times New Roman" w:cs="Times New Roman"/>
          <w:sz w:val="28"/>
          <w:szCs w:val="28"/>
        </w:rPr>
        <w:t>И.А.Браудо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413A1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13A12">
        <w:rPr>
          <w:rFonts w:ascii="Times New Roman" w:hAnsi="Times New Roman" w:cs="Times New Roman"/>
          <w:sz w:val="28"/>
          <w:szCs w:val="28"/>
        </w:rPr>
        <w:t>Композитор,</w:t>
      </w:r>
      <w:r w:rsidR="003931EA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1997</w:t>
      </w:r>
    </w:p>
    <w:p w:rsidR="001B75D1" w:rsidRPr="00413A12" w:rsidRDefault="008D6776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B75D1" w:rsidRPr="00413A12">
          <w:type w:val="continuous"/>
          <w:pgSz w:w="12240" w:h="15840"/>
          <w:pgMar w:top="1240" w:right="1360" w:bottom="280" w:left="1020" w:header="720" w:footer="720" w:gutter="0"/>
          <w:cols w:space="720" w:equalWidth="0">
            <w:col w:w="9860"/>
          </w:cols>
          <w:noEndnote/>
        </w:sectPr>
      </w:pPr>
      <w:proofErr w:type="spellStart"/>
      <w:r w:rsidRPr="00413A12">
        <w:rPr>
          <w:rFonts w:ascii="Times New Roman" w:hAnsi="Times New Roman" w:cs="Times New Roman"/>
          <w:sz w:val="28"/>
          <w:szCs w:val="28"/>
        </w:rPr>
        <w:t>Беренс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 xml:space="preserve"> Г. Этюды. М.: Москва, 2005</w:t>
      </w:r>
    </w:p>
    <w:p w:rsidR="003931EA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3A12">
        <w:rPr>
          <w:rFonts w:ascii="Times New Roman" w:hAnsi="Times New Roman" w:cs="Times New Roman"/>
          <w:sz w:val="28"/>
          <w:szCs w:val="28"/>
        </w:rPr>
        <w:lastRenderedPageBreak/>
        <w:t>Беренс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 xml:space="preserve"> Г.</w:t>
      </w:r>
      <w:r w:rsidRPr="00413A12">
        <w:rPr>
          <w:rFonts w:ascii="Times New Roman" w:hAnsi="Times New Roman" w:cs="Times New Roman"/>
          <w:sz w:val="28"/>
          <w:szCs w:val="28"/>
        </w:rPr>
        <w:tab/>
        <w:t xml:space="preserve">32 избранных этюда (соч.61,68,88) </w:t>
      </w:r>
    </w:p>
    <w:p w:rsidR="003931EA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3A12">
        <w:rPr>
          <w:rFonts w:ascii="Times New Roman" w:hAnsi="Times New Roman" w:cs="Times New Roman"/>
          <w:sz w:val="28"/>
          <w:szCs w:val="28"/>
        </w:rPr>
        <w:t>Бертини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 xml:space="preserve"> А.</w:t>
      </w:r>
      <w:r w:rsidRPr="00413A12">
        <w:rPr>
          <w:rFonts w:ascii="Times New Roman" w:hAnsi="Times New Roman" w:cs="Times New Roman"/>
          <w:sz w:val="28"/>
          <w:szCs w:val="28"/>
        </w:rPr>
        <w:tab/>
        <w:t>Избранные этюды. М.: Музыка, 1992</w:t>
      </w:r>
    </w:p>
    <w:p w:rsidR="000D7D7B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Бетховен Л.</w:t>
      </w:r>
      <w:r w:rsidRPr="00413A12">
        <w:rPr>
          <w:rFonts w:ascii="Times New Roman" w:hAnsi="Times New Roman" w:cs="Times New Roman"/>
          <w:sz w:val="28"/>
          <w:szCs w:val="28"/>
        </w:rPr>
        <w:tab/>
        <w:t xml:space="preserve">Легкие сонаты (сонатины) для ф-но. М.: Музыка, </w:t>
      </w:r>
      <w:r w:rsidR="000D7D7B" w:rsidRPr="00413A12">
        <w:rPr>
          <w:rFonts w:ascii="Times New Roman" w:hAnsi="Times New Roman" w:cs="Times New Roman"/>
          <w:sz w:val="28"/>
          <w:szCs w:val="28"/>
        </w:rPr>
        <w:t>2011</w:t>
      </w:r>
    </w:p>
    <w:p w:rsidR="003931EA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Библиотека юного пианиста. Сонаты. Средние и старшие классы ДМШ. Вып.1.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Сост.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12">
        <w:rPr>
          <w:rFonts w:ascii="Times New Roman" w:hAnsi="Times New Roman" w:cs="Times New Roman"/>
          <w:sz w:val="28"/>
          <w:szCs w:val="28"/>
        </w:rPr>
        <w:t>Ю.Курганов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>. М.,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1991</w:t>
      </w:r>
    </w:p>
    <w:p w:rsidR="003931EA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Ветлугина Н.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Музыкальный букварь.- М., Музыка,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1987</w:t>
      </w:r>
    </w:p>
    <w:p w:rsidR="003931EA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Веселые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нотки.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Сборник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пьес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для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ф-но,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3-4кл.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ДМШ,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вып.1: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79DB" w:rsidRPr="00413A12">
        <w:rPr>
          <w:rFonts w:ascii="Times New Roman" w:hAnsi="Times New Roman" w:cs="Times New Roman"/>
          <w:sz w:val="28"/>
          <w:szCs w:val="28"/>
        </w:rPr>
        <w:t>Учебно-</w:t>
      </w:r>
      <w:r w:rsidRPr="00413A12">
        <w:rPr>
          <w:rFonts w:ascii="Times New Roman" w:hAnsi="Times New Roman" w:cs="Times New Roman"/>
          <w:sz w:val="28"/>
          <w:szCs w:val="28"/>
        </w:rPr>
        <w:t>метод</w:t>
      </w:r>
      <w:proofErr w:type="gramEnd"/>
      <w:r w:rsidRPr="00413A12">
        <w:rPr>
          <w:rFonts w:ascii="Times New Roman" w:hAnsi="Times New Roman" w:cs="Times New Roman"/>
          <w:sz w:val="28"/>
          <w:szCs w:val="28"/>
        </w:rPr>
        <w:t>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пособие, сост.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12">
        <w:rPr>
          <w:rFonts w:ascii="Times New Roman" w:hAnsi="Times New Roman" w:cs="Times New Roman"/>
          <w:sz w:val="28"/>
          <w:szCs w:val="28"/>
        </w:rPr>
        <w:t>С.А.Барсукова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>.– Ростов</w:t>
      </w:r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0979DB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413A12">
        <w:rPr>
          <w:rFonts w:ascii="Times New Roman" w:hAnsi="Times New Roman" w:cs="Times New Roman"/>
          <w:sz w:val="28"/>
          <w:szCs w:val="28"/>
        </w:rPr>
        <w:t>:</w:t>
      </w:r>
      <w:r w:rsidR="00435E61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Феникс,2007</w:t>
      </w:r>
    </w:p>
    <w:p w:rsidR="00A36E32" w:rsidRPr="00413A12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12">
        <w:rPr>
          <w:rFonts w:ascii="Times New Roman" w:hAnsi="Times New Roman" w:cs="Times New Roman"/>
          <w:sz w:val="28"/>
          <w:szCs w:val="28"/>
        </w:rPr>
        <w:t>Гайдн Й.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Избранные пьесы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для ф-но.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1-4кл.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Ред.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12">
        <w:rPr>
          <w:rFonts w:ascii="Times New Roman" w:hAnsi="Times New Roman" w:cs="Times New Roman"/>
          <w:sz w:val="28"/>
          <w:szCs w:val="28"/>
        </w:rPr>
        <w:t>Ю.Камальков</w:t>
      </w:r>
      <w:proofErr w:type="spellEnd"/>
      <w:r w:rsidRPr="00413A12">
        <w:rPr>
          <w:rFonts w:ascii="Times New Roman" w:hAnsi="Times New Roman" w:cs="Times New Roman"/>
          <w:sz w:val="28"/>
          <w:szCs w:val="28"/>
        </w:rPr>
        <w:t xml:space="preserve">.- М.,1993 </w:t>
      </w:r>
    </w:p>
    <w:p w:rsidR="003931EA" w:rsidRDefault="003931EA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3A12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А.</w:t>
      </w:r>
      <w:r w:rsidRPr="00413A12">
        <w:rPr>
          <w:rFonts w:ascii="Times New Roman" w:hAnsi="Times New Roman" w:cs="Times New Roman"/>
          <w:sz w:val="28"/>
          <w:szCs w:val="28"/>
        </w:rPr>
        <w:tab/>
        <w:t>40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мелодических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этюдов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для начинающих,</w:t>
      </w:r>
      <w:r w:rsidR="00A36E32" w:rsidRPr="00413A12">
        <w:rPr>
          <w:rFonts w:ascii="Times New Roman" w:hAnsi="Times New Roman" w:cs="Times New Roman"/>
          <w:sz w:val="28"/>
          <w:szCs w:val="28"/>
        </w:rPr>
        <w:t xml:space="preserve"> </w:t>
      </w:r>
      <w:r w:rsidRPr="00413A12">
        <w:rPr>
          <w:rFonts w:ascii="Times New Roman" w:hAnsi="Times New Roman" w:cs="Times New Roman"/>
          <w:sz w:val="28"/>
          <w:szCs w:val="28"/>
        </w:rPr>
        <w:t>соч.32</w:t>
      </w:r>
    </w:p>
    <w:p w:rsidR="00435E61" w:rsidRDefault="00435E6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Гаммы и арпеджио в 2-х ч.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– М., Музыка, 2006</w:t>
      </w:r>
    </w:p>
    <w:p w:rsidR="00435E61" w:rsidRDefault="00435E6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Григ Э. Избранные лирические пьесы для ф-но,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1, 2. – М.: Музыка, 2011</w:t>
      </w:r>
    </w:p>
    <w:p w:rsidR="00435E61" w:rsidRDefault="00435E6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Джаз для детей, средние и старшие классы ДМШ,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6: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Учебно-метод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пособие.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С.А.Барсукова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Ростов 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: Феникс, 2003</w:t>
      </w:r>
    </w:p>
    <w:p w:rsidR="00435E61" w:rsidRDefault="00435E61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Избранные этюды зарубежных композиторов.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4.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35E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ДМШ: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Редакторы – составители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А.Г.Руббах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А.Натансон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М.: Государственное музыкальное издательство, 1962</w:t>
      </w:r>
    </w:p>
    <w:p w:rsidR="00435E61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Казановский Е. Дюжина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джазовых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крохотулечек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СПб: Союз художников, 2008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Лемуан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Соч.37. 50 характерных и прогрессивных этюдов, М.: Музыка, 2010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Лекуппе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25 легких этюдов. Соч.17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Малыш за роялем. – М.: Кифара, 1994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Металлиди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 «Дом с колокольчиком». Изд. «Композитор», СПб, 1994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Милич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Фортепиано 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Кифара, 2001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 и взрослых, вып.2: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Барахтин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– Н: Окарина, 2008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для детей. Фортепианные пьесы: вып.2, издание 4. Сост. К.С. Сорокина – М.: Современный композитор, 1986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альбом для фортепиано, вып.1.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А.Руббах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М., 1972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азбука для самых маленьких: Учебно-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Н.Н.Горошко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Ростов 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: Феникс, 2007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Орфей. Альбом популярных пьес зарубежных композиторов для ф-но: Сб.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К.Сорокин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Музыка, 1976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Путешествие в мир музыки: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О.В.Бахлацкая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>: М.: Советский композитор, 1990</w:t>
      </w:r>
    </w:p>
    <w:p w:rsidR="00111F40" w:rsidRDefault="00111F40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Пархаладзе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Детский альбом</w:t>
      </w:r>
      <w:r w:rsidR="00482D88">
        <w:rPr>
          <w:rFonts w:ascii="Times New Roman" w:hAnsi="Times New Roman" w:cs="Times New Roman"/>
          <w:sz w:val="28"/>
          <w:szCs w:val="28"/>
        </w:rPr>
        <w:t xml:space="preserve">. Учебное пособие. Педагогическая редакция </w:t>
      </w:r>
      <w:proofErr w:type="spellStart"/>
      <w:r w:rsidR="00482D88">
        <w:rPr>
          <w:rFonts w:ascii="Times New Roman" w:hAnsi="Times New Roman" w:cs="Times New Roman"/>
          <w:sz w:val="28"/>
          <w:szCs w:val="28"/>
        </w:rPr>
        <w:t>А.Батаговой</w:t>
      </w:r>
      <w:proofErr w:type="spellEnd"/>
      <w:r w:rsidR="00482D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82D88">
        <w:rPr>
          <w:rFonts w:ascii="Times New Roman" w:hAnsi="Times New Roman" w:cs="Times New Roman"/>
          <w:sz w:val="28"/>
          <w:szCs w:val="28"/>
        </w:rPr>
        <w:t>Н.Лукьяновой</w:t>
      </w:r>
      <w:proofErr w:type="spellEnd"/>
      <w:r w:rsidR="00482D88">
        <w:rPr>
          <w:rFonts w:ascii="Times New Roman" w:hAnsi="Times New Roman" w:cs="Times New Roman"/>
          <w:sz w:val="28"/>
          <w:szCs w:val="28"/>
        </w:rPr>
        <w:t>. М.: Советский композитор, 1963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Пьесы в форме старинных танцев.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М.Соколов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1972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репертуар ДМШ для ф-но. Легкие пьесы зарубежных композиторов.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Н.Семенова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СПб, 1993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Полифонические пьесы. Педагогический репертуар ДМШ 4-5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М., 1974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Пьесы композиторов 20 века для ф-но. Зарубежная музыка.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Ю.Холопова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1996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 фортепианных пьес, этюдов и ансамблей, ч.1.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С.Ляховицкая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Л.Баренбойм</w:t>
      </w:r>
      <w:proofErr w:type="spellEnd"/>
      <w:r>
        <w:rPr>
          <w:rFonts w:ascii="Times New Roman" w:hAnsi="Times New Roman" w:cs="Times New Roman"/>
          <w:sz w:val="28"/>
          <w:szCs w:val="28"/>
        </w:rPr>
        <w:t>. М., 1962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Свиридов Г. Альбом пьес для детей. Советский композитор, 1973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Старинная клавирная музыка: Сборник. Редакция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Н.Голубовская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Ф.Розенлюм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Музыка, 1978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Смирнова Т. Фортепиано. Интенсивный курс. Тетради 3, 6, 9, 11. «Музыка», 1993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Сонаты, сонатины, рондо, вариации для ф-но 1ч.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С.Ляховицкая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М., 1961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Таривердиев М. «Настроения». 24 простые пьесы для фортепиано. Изд. «Классика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век» - М., 2002</w:t>
      </w:r>
    </w:p>
    <w:p w:rsidR="00482D88" w:rsidRDefault="00482D88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Фортепиано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ДМШ, ч.1: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Сост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редактор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Б.Е. Киев: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Украина, 1973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Фортепианная игра 1, 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ДМШ: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В.Натансон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Л.Рощина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Музыка, 1988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Хрестоматия для ф-но ДМШ 5 класс. Пьесы.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1: Учебник.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М.Копчевский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Музыка, 1978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Хрестоматия для ф-но, 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ДМШ: Учебник. Сост. Н.А. Любомудров, К.С. Сорокин, А.А. Туманян, редактор С. Диденко. – М.: Музыка, 1983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Хромушин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Джазовые композиции в репертуаре ДМШ. Изд. «Северный олень», СПб, 1994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 П. Детский альбом: Соч. 39. – М.: Музыка, 2006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Черни К. Сто пьес для удовольствия и отдыха.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1, 2. Ред.-сост.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>, 1992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 К.-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Гермер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Этюды 1, 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25 маленьких этюдов соч. 108</w:t>
      </w:r>
    </w:p>
    <w:p w:rsidR="00523B4C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Шуман Р. Альбом для юношества: М.: Музыка, 2011</w:t>
      </w:r>
    </w:p>
    <w:p w:rsidR="003E58F2" w:rsidRDefault="00523B4C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игры на ф-но: Учебник</w:t>
      </w:r>
      <w:r w:rsidR="003E58F2">
        <w:rPr>
          <w:rFonts w:ascii="Times New Roman" w:hAnsi="Times New Roman" w:cs="Times New Roman"/>
          <w:sz w:val="28"/>
          <w:szCs w:val="28"/>
        </w:rPr>
        <w:t xml:space="preserve">. Сост. </w:t>
      </w:r>
      <w:proofErr w:type="spellStart"/>
      <w:r w:rsidR="003E58F2">
        <w:rPr>
          <w:rFonts w:ascii="Times New Roman" w:hAnsi="Times New Roman" w:cs="Times New Roman"/>
          <w:sz w:val="28"/>
          <w:szCs w:val="28"/>
        </w:rPr>
        <w:t>А.Николаев</w:t>
      </w:r>
      <w:proofErr w:type="spellEnd"/>
      <w:r w:rsidR="003E58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8F2">
        <w:rPr>
          <w:rFonts w:ascii="Times New Roman" w:hAnsi="Times New Roman" w:cs="Times New Roman"/>
          <w:sz w:val="28"/>
          <w:szCs w:val="28"/>
        </w:rPr>
        <w:t>В.Натансон</w:t>
      </w:r>
      <w:proofErr w:type="spellEnd"/>
      <w:r w:rsidR="003E58F2">
        <w:rPr>
          <w:rFonts w:ascii="Times New Roman" w:hAnsi="Times New Roman" w:cs="Times New Roman"/>
          <w:sz w:val="28"/>
          <w:szCs w:val="28"/>
        </w:rPr>
        <w:t>. – М.: Музыка, 2011</w:t>
      </w:r>
    </w:p>
    <w:p w:rsidR="003E58F2" w:rsidRDefault="003E58F2" w:rsidP="00413A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Юный пианист. Пьесы, этюды, ансамбля для 3-5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ДМШ, вып.2.: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Сост. и редакция 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Ройзмана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В.А.Натансона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Советский композитор, 1967</w:t>
      </w:r>
    </w:p>
    <w:p w:rsidR="00435E61" w:rsidRDefault="003E58F2" w:rsidP="00435E61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Юному музыканту-пианисту,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.: Хрестоматия для уч-ся ДМШ: Учебно-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Г.Цыганова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Изд. 3-е. – Ростов-н-Д:  Феникс, 2008</w:t>
      </w:r>
      <w:r w:rsidR="00482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530" w:rsidRPr="00E41530" w:rsidRDefault="00E41530" w:rsidP="00435E61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41530" w:rsidRPr="00E41530" w:rsidSect="003931EA">
          <w:type w:val="continuous"/>
          <w:pgSz w:w="12240" w:h="15840"/>
          <w:pgMar w:top="780" w:right="1360" w:bottom="1140" w:left="1020" w:header="0" w:footer="955" w:gutter="0"/>
          <w:cols w:space="720"/>
          <w:noEndnote/>
        </w:sectPr>
      </w:pPr>
    </w:p>
    <w:p w:rsidR="0066372B" w:rsidRPr="0066372B" w:rsidRDefault="0066372B" w:rsidP="0043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2CCB" w:rsidRDefault="00072CCB" w:rsidP="00072CCB">
      <w:p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2.Список рекомендуемой методической литературы</w:t>
      </w:r>
    </w:p>
    <w:p w:rsidR="00072CCB" w:rsidRDefault="00072CCB" w:rsidP="00072CCB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 А. Методика обучения игре на ф-но, 3-е изд. Москва, 1978</w:t>
      </w:r>
    </w:p>
    <w:p w:rsidR="00072CCB" w:rsidRDefault="00072CCB" w:rsidP="00072CCB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Асафьев Б. Избранные статьи о музыкальном просвещении и образовании. М.-Л., 1965</w:t>
      </w:r>
    </w:p>
    <w:p w:rsidR="00072CCB" w:rsidRDefault="007522B0" w:rsidP="00072CCB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Баренбойм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 «Путь 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музицированию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2-е изд. Ленинград, 1979</w:t>
      </w:r>
    </w:p>
    <w:p w:rsidR="007522B0" w:rsidRDefault="007522B0" w:rsidP="00072CCB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Гофман И. «Фортепианная игра: Ответы на вопросы о фортепианной игре». Москва, 1961</w:t>
      </w:r>
    </w:p>
    <w:p w:rsidR="007522B0" w:rsidRDefault="007522B0" w:rsidP="00072CCB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Корто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 «О фортепианном искусстве». Москва, 1965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Коган Г. «Работа пианиста». Москва, 1953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Маккинон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 «Игра наизусть», Ленинград, 1967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Метнер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 «Повседневная работа пианиста аккомпаниатора», Москва, 1963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Нейгуаз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Г. «Об искусстве фортепианной игры», 5 изд. Москва, 1987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Петрушин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В. «Музыкальная психология», Москва, 1997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Смирнова Т. «Беседы о музыкальной педагогике и о многом другом». Москва, 1997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Цыпин Г. «Обучение игре на фортепиано». Москва, 1974</w:t>
      </w:r>
    </w:p>
    <w:p w:rsidR="007522B0" w:rsidRDefault="007522B0" w:rsidP="007522B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Шуман Р. «О музыке и о музыкантах». Москва, 1973</w:t>
      </w:r>
    </w:p>
    <w:p w:rsidR="00C11F5F" w:rsidRPr="00167C76" w:rsidRDefault="007522B0" w:rsidP="00167C76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C11F5F" w:rsidRPr="00167C76" w:rsidSect="0066372B">
          <w:type w:val="continuous"/>
          <w:pgSz w:w="12240" w:h="15840"/>
          <w:pgMar w:top="1134" w:right="1134" w:bottom="1418" w:left="1418" w:header="720" w:footer="720" w:gutter="0"/>
          <w:cols w:space="720" w:equalWidth="0">
            <w:col w:w="10086"/>
          </w:cols>
          <w:noEndnote/>
          <w:docGrid w:linePitch="299"/>
        </w:sectPr>
      </w:pPr>
      <w:r>
        <w:rPr>
          <w:rFonts w:ascii="Times New Roman" w:eastAsia="Calibri" w:hAnsi="Times New Roman" w:cs="Times New Roman"/>
          <w:sz w:val="28"/>
          <w:szCs w:val="28"/>
        </w:rPr>
        <w:t>Шуман Р. «Жизненные правила музыканта»</w:t>
      </w:r>
      <w:r w:rsidR="00167C76">
        <w:rPr>
          <w:rFonts w:ascii="Times New Roman" w:eastAsia="Calibri" w:hAnsi="Times New Roman" w:cs="Times New Roman"/>
          <w:sz w:val="28"/>
          <w:szCs w:val="28"/>
        </w:rPr>
        <w:t>. Москва, 1959</w:t>
      </w:r>
    </w:p>
    <w:p w:rsidR="00D95602" w:rsidRPr="00167C76" w:rsidRDefault="00D95602" w:rsidP="00167C76">
      <w:pPr>
        <w:tabs>
          <w:tab w:val="left" w:pos="37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5602" w:rsidRPr="0016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FB9"/>
    <w:multiLevelType w:val="hybridMultilevel"/>
    <w:tmpl w:val="2D2C6DF2"/>
    <w:lvl w:ilvl="0" w:tplc="F12CC8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800BF"/>
    <w:multiLevelType w:val="hybridMultilevel"/>
    <w:tmpl w:val="8F846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74D"/>
    <w:multiLevelType w:val="hybridMultilevel"/>
    <w:tmpl w:val="F0A8DBC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D05C4"/>
    <w:multiLevelType w:val="hybridMultilevel"/>
    <w:tmpl w:val="BC2C590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758D9"/>
    <w:multiLevelType w:val="hybridMultilevel"/>
    <w:tmpl w:val="79A05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40051"/>
    <w:multiLevelType w:val="hybridMultilevel"/>
    <w:tmpl w:val="2B388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82058"/>
    <w:multiLevelType w:val="hybridMultilevel"/>
    <w:tmpl w:val="13D0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C2AD0"/>
    <w:multiLevelType w:val="hybridMultilevel"/>
    <w:tmpl w:val="2DCA0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3075B"/>
    <w:multiLevelType w:val="hybridMultilevel"/>
    <w:tmpl w:val="D2EE7F04"/>
    <w:lvl w:ilvl="0" w:tplc="D05A8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A7BEC"/>
    <w:multiLevelType w:val="hybridMultilevel"/>
    <w:tmpl w:val="A17CB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3381E"/>
    <w:multiLevelType w:val="hybridMultilevel"/>
    <w:tmpl w:val="9D8A40F2"/>
    <w:lvl w:ilvl="0" w:tplc="D05A8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1055B7"/>
    <w:multiLevelType w:val="hybridMultilevel"/>
    <w:tmpl w:val="CF825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54ABF"/>
    <w:multiLevelType w:val="hybridMultilevel"/>
    <w:tmpl w:val="79D2E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F7E9F"/>
    <w:multiLevelType w:val="hybridMultilevel"/>
    <w:tmpl w:val="C4E6546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6E0FF5"/>
    <w:multiLevelType w:val="hybridMultilevel"/>
    <w:tmpl w:val="D2AEF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2A354F"/>
    <w:multiLevelType w:val="hybridMultilevel"/>
    <w:tmpl w:val="B0FC29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E74124"/>
    <w:multiLevelType w:val="hybridMultilevel"/>
    <w:tmpl w:val="7F26490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E3102"/>
    <w:multiLevelType w:val="hybridMultilevel"/>
    <w:tmpl w:val="71B8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D6879"/>
    <w:multiLevelType w:val="hybridMultilevel"/>
    <w:tmpl w:val="68E2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BD1F24"/>
    <w:multiLevelType w:val="hybridMultilevel"/>
    <w:tmpl w:val="1264D478"/>
    <w:lvl w:ilvl="0" w:tplc="1A581B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E4BD2"/>
    <w:multiLevelType w:val="hybridMultilevel"/>
    <w:tmpl w:val="FBEAC62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314627"/>
    <w:multiLevelType w:val="hybridMultilevel"/>
    <w:tmpl w:val="71B8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74793"/>
    <w:multiLevelType w:val="hybridMultilevel"/>
    <w:tmpl w:val="1384FAEA"/>
    <w:lvl w:ilvl="0" w:tplc="C5689EA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4408B"/>
    <w:multiLevelType w:val="hybridMultilevel"/>
    <w:tmpl w:val="C386A7B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20CF0"/>
    <w:multiLevelType w:val="hybridMultilevel"/>
    <w:tmpl w:val="62CEE5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BCEAE7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384643"/>
    <w:multiLevelType w:val="hybridMultilevel"/>
    <w:tmpl w:val="59EE6A1C"/>
    <w:lvl w:ilvl="0" w:tplc="D05A8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5B731E"/>
    <w:multiLevelType w:val="hybridMultilevel"/>
    <w:tmpl w:val="E48C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F4FE3"/>
    <w:multiLevelType w:val="hybridMultilevel"/>
    <w:tmpl w:val="17662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3"/>
  </w:num>
  <w:num w:numId="4">
    <w:abstractNumId w:val="20"/>
  </w:num>
  <w:num w:numId="5">
    <w:abstractNumId w:val="13"/>
  </w:num>
  <w:num w:numId="6">
    <w:abstractNumId w:val="2"/>
  </w:num>
  <w:num w:numId="7">
    <w:abstractNumId w:val="0"/>
  </w:num>
  <w:num w:numId="8">
    <w:abstractNumId w:val="19"/>
  </w:num>
  <w:num w:numId="9">
    <w:abstractNumId w:val="3"/>
  </w:num>
  <w:num w:numId="10">
    <w:abstractNumId w:val="5"/>
  </w:num>
  <w:num w:numId="11">
    <w:abstractNumId w:val="14"/>
  </w:num>
  <w:num w:numId="12">
    <w:abstractNumId w:val="4"/>
  </w:num>
  <w:num w:numId="13">
    <w:abstractNumId w:val="6"/>
  </w:num>
  <w:num w:numId="14">
    <w:abstractNumId w:val="12"/>
  </w:num>
  <w:num w:numId="15">
    <w:abstractNumId w:val="22"/>
  </w:num>
  <w:num w:numId="16">
    <w:abstractNumId w:val="11"/>
  </w:num>
  <w:num w:numId="17">
    <w:abstractNumId w:val="18"/>
  </w:num>
  <w:num w:numId="18">
    <w:abstractNumId w:val="7"/>
  </w:num>
  <w:num w:numId="19">
    <w:abstractNumId w:val="27"/>
  </w:num>
  <w:num w:numId="20">
    <w:abstractNumId w:val="26"/>
  </w:num>
  <w:num w:numId="21">
    <w:abstractNumId w:val="9"/>
  </w:num>
  <w:num w:numId="22">
    <w:abstractNumId w:val="1"/>
  </w:num>
  <w:num w:numId="23">
    <w:abstractNumId w:val="15"/>
  </w:num>
  <w:num w:numId="24">
    <w:abstractNumId w:val="10"/>
  </w:num>
  <w:num w:numId="25">
    <w:abstractNumId w:val="25"/>
  </w:num>
  <w:num w:numId="26">
    <w:abstractNumId w:val="8"/>
  </w:num>
  <w:num w:numId="27">
    <w:abstractNumId w:val="1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03"/>
    <w:rsid w:val="000031E5"/>
    <w:rsid w:val="0001272F"/>
    <w:rsid w:val="000314BA"/>
    <w:rsid w:val="00031EF4"/>
    <w:rsid w:val="0005616A"/>
    <w:rsid w:val="00061278"/>
    <w:rsid w:val="00072320"/>
    <w:rsid w:val="00072CCB"/>
    <w:rsid w:val="000748D8"/>
    <w:rsid w:val="0007618E"/>
    <w:rsid w:val="00084D03"/>
    <w:rsid w:val="00094207"/>
    <w:rsid w:val="000979DB"/>
    <w:rsid w:val="000B39F8"/>
    <w:rsid w:val="000B4238"/>
    <w:rsid w:val="000C2CAB"/>
    <w:rsid w:val="000C5777"/>
    <w:rsid w:val="000D2861"/>
    <w:rsid w:val="000D7D7B"/>
    <w:rsid w:val="000E2AB5"/>
    <w:rsid w:val="000F5342"/>
    <w:rsid w:val="000F67A0"/>
    <w:rsid w:val="00111F40"/>
    <w:rsid w:val="00113635"/>
    <w:rsid w:val="0014656D"/>
    <w:rsid w:val="001601DB"/>
    <w:rsid w:val="00167C76"/>
    <w:rsid w:val="00192258"/>
    <w:rsid w:val="001B75D1"/>
    <w:rsid w:val="001C4435"/>
    <w:rsid w:val="001D691C"/>
    <w:rsid w:val="00203128"/>
    <w:rsid w:val="00212379"/>
    <w:rsid w:val="00213E20"/>
    <w:rsid w:val="0023043E"/>
    <w:rsid w:val="00242550"/>
    <w:rsid w:val="00254AD8"/>
    <w:rsid w:val="002725C2"/>
    <w:rsid w:val="002871B8"/>
    <w:rsid w:val="00293398"/>
    <w:rsid w:val="002A4CB9"/>
    <w:rsid w:val="002E6E0E"/>
    <w:rsid w:val="00335193"/>
    <w:rsid w:val="00351BA7"/>
    <w:rsid w:val="00381CF8"/>
    <w:rsid w:val="00381E2C"/>
    <w:rsid w:val="00383FCB"/>
    <w:rsid w:val="003905AB"/>
    <w:rsid w:val="003931EA"/>
    <w:rsid w:val="003D2EB2"/>
    <w:rsid w:val="003E1478"/>
    <w:rsid w:val="003E58F2"/>
    <w:rsid w:val="003E6C67"/>
    <w:rsid w:val="00403D0D"/>
    <w:rsid w:val="00413A12"/>
    <w:rsid w:val="004230DC"/>
    <w:rsid w:val="00432ACA"/>
    <w:rsid w:val="00435E61"/>
    <w:rsid w:val="0046057D"/>
    <w:rsid w:val="00461F71"/>
    <w:rsid w:val="00462608"/>
    <w:rsid w:val="00482D88"/>
    <w:rsid w:val="0049566D"/>
    <w:rsid w:val="004A2839"/>
    <w:rsid w:val="004A2A9E"/>
    <w:rsid w:val="004C3A94"/>
    <w:rsid w:val="004D17C5"/>
    <w:rsid w:val="004D5819"/>
    <w:rsid w:val="004F47F7"/>
    <w:rsid w:val="004F5E59"/>
    <w:rsid w:val="00511CD4"/>
    <w:rsid w:val="00521ED8"/>
    <w:rsid w:val="00523B4C"/>
    <w:rsid w:val="005243F9"/>
    <w:rsid w:val="005255ED"/>
    <w:rsid w:val="00590614"/>
    <w:rsid w:val="005B4FED"/>
    <w:rsid w:val="005D5E39"/>
    <w:rsid w:val="005F7C28"/>
    <w:rsid w:val="00600732"/>
    <w:rsid w:val="00642271"/>
    <w:rsid w:val="006520CB"/>
    <w:rsid w:val="00652B3A"/>
    <w:rsid w:val="0066372B"/>
    <w:rsid w:val="00667EBB"/>
    <w:rsid w:val="0067339C"/>
    <w:rsid w:val="00680D2D"/>
    <w:rsid w:val="00694262"/>
    <w:rsid w:val="006945AF"/>
    <w:rsid w:val="006B52AB"/>
    <w:rsid w:val="006B69EE"/>
    <w:rsid w:val="006E7849"/>
    <w:rsid w:val="00701323"/>
    <w:rsid w:val="00720429"/>
    <w:rsid w:val="0072082B"/>
    <w:rsid w:val="007426AC"/>
    <w:rsid w:val="0075060B"/>
    <w:rsid w:val="007522B0"/>
    <w:rsid w:val="00771C02"/>
    <w:rsid w:val="00774C1E"/>
    <w:rsid w:val="00774EDF"/>
    <w:rsid w:val="00794DEB"/>
    <w:rsid w:val="007A3072"/>
    <w:rsid w:val="007A463E"/>
    <w:rsid w:val="007D7C5A"/>
    <w:rsid w:val="007D7DD6"/>
    <w:rsid w:val="008053B0"/>
    <w:rsid w:val="0081029C"/>
    <w:rsid w:val="0081092E"/>
    <w:rsid w:val="008211B6"/>
    <w:rsid w:val="008476A4"/>
    <w:rsid w:val="008737FB"/>
    <w:rsid w:val="0089338C"/>
    <w:rsid w:val="008A0BAB"/>
    <w:rsid w:val="008B2053"/>
    <w:rsid w:val="008D44DB"/>
    <w:rsid w:val="008D6776"/>
    <w:rsid w:val="0093470C"/>
    <w:rsid w:val="00946349"/>
    <w:rsid w:val="00976F9B"/>
    <w:rsid w:val="009838B1"/>
    <w:rsid w:val="00985000"/>
    <w:rsid w:val="009B3D42"/>
    <w:rsid w:val="009F1935"/>
    <w:rsid w:val="00A03219"/>
    <w:rsid w:val="00A17890"/>
    <w:rsid w:val="00A226CD"/>
    <w:rsid w:val="00A3237F"/>
    <w:rsid w:val="00A36E32"/>
    <w:rsid w:val="00A4267F"/>
    <w:rsid w:val="00A460A7"/>
    <w:rsid w:val="00A7767D"/>
    <w:rsid w:val="00AA47CF"/>
    <w:rsid w:val="00B06968"/>
    <w:rsid w:val="00B26426"/>
    <w:rsid w:val="00B33813"/>
    <w:rsid w:val="00B504BE"/>
    <w:rsid w:val="00B71973"/>
    <w:rsid w:val="00B77744"/>
    <w:rsid w:val="00B96FC2"/>
    <w:rsid w:val="00BA0142"/>
    <w:rsid w:val="00BB39DA"/>
    <w:rsid w:val="00BB3ED0"/>
    <w:rsid w:val="00BB7E29"/>
    <w:rsid w:val="00BC1FFB"/>
    <w:rsid w:val="00BD38CA"/>
    <w:rsid w:val="00BE305A"/>
    <w:rsid w:val="00BF68C5"/>
    <w:rsid w:val="00C11F5F"/>
    <w:rsid w:val="00C275D5"/>
    <w:rsid w:val="00C47BA4"/>
    <w:rsid w:val="00C50B42"/>
    <w:rsid w:val="00C6587D"/>
    <w:rsid w:val="00C92D5E"/>
    <w:rsid w:val="00C9583A"/>
    <w:rsid w:val="00CA23F9"/>
    <w:rsid w:val="00CC505A"/>
    <w:rsid w:val="00CD47C0"/>
    <w:rsid w:val="00CD648B"/>
    <w:rsid w:val="00CE3F62"/>
    <w:rsid w:val="00CF1BA8"/>
    <w:rsid w:val="00CF21DA"/>
    <w:rsid w:val="00CF735B"/>
    <w:rsid w:val="00D044CB"/>
    <w:rsid w:val="00D2534B"/>
    <w:rsid w:val="00D343D8"/>
    <w:rsid w:val="00D4105F"/>
    <w:rsid w:val="00D613DF"/>
    <w:rsid w:val="00D93599"/>
    <w:rsid w:val="00D95602"/>
    <w:rsid w:val="00D95A86"/>
    <w:rsid w:val="00DA05C7"/>
    <w:rsid w:val="00DA2F53"/>
    <w:rsid w:val="00DA48EA"/>
    <w:rsid w:val="00DB4BC3"/>
    <w:rsid w:val="00DE0E6F"/>
    <w:rsid w:val="00DE17C1"/>
    <w:rsid w:val="00DF51E7"/>
    <w:rsid w:val="00E17BF2"/>
    <w:rsid w:val="00E41530"/>
    <w:rsid w:val="00E431CE"/>
    <w:rsid w:val="00E63E3B"/>
    <w:rsid w:val="00E77AF3"/>
    <w:rsid w:val="00E837B7"/>
    <w:rsid w:val="00E85825"/>
    <w:rsid w:val="00EA142C"/>
    <w:rsid w:val="00EA4FC2"/>
    <w:rsid w:val="00EB182F"/>
    <w:rsid w:val="00ED407F"/>
    <w:rsid w:val="00ED59B0"/>
    <w:rsid w:val="00F223C0"/>
    <w:rsid w:val="00F26D5F"/>
    <w:rsid w:val="00F31215"/>
    <w:rsid w:val="00F43E67"/>
    <w:rsid w:val="00F51EAA"/>
    <w:rsid w:val="00F53344"/>
    <w:rsid w:val="00F55406"/>
    <w:rsid w:val="00F96D8C"/>
    <w:rsid w:val="00FD111B"/>
    <w:rsid w:val="00FD43F4"/>
    <w:rsid w:val="00FE386D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27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906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90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5F7C2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27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906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90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5F7C2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37</Pages>
  <Words>6223</Words>
  <Characters>35474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177</cp:revision>
  <dcterms:created xsi:type="dcterms:W3CDTF">2024-08-11T08:30:00Z</dcterms:created>
  <dcterms:modified xsi:type="dcterms:W3CDTF">2024-08-12T12:50:00Z</dcterms:modified>
</cp:coreProperties>
</file>