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8B1" w:rsidRDefault="007A48B1"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Pr>
          <w:rFonts w:ascii="Times New Roman" w:eastAsia="Times New Roman" w:hAnsi="Times New Roman" w:cs="Arial"/>
          <w:b/>
          <w:sz w:val="28"/>
          <w:szCs w:val="28"/>
          <w:lang w:eastAsia="ru-RU"/>
        </w:rPr>
        <w:t>Муниципальное бюджетное учреждение дополнительного образования «Детская школа искусств №14»</w:t>
      </w:r>
    </w:p>
    <w:p w:rsidR="007A48B1" w:rsidRDefault="007A48B1"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7A48B1" w:rsidRDefault="007A48B1"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 xml:space="preserve">ДОПОЛНИТЕЛЬНЫЕ ПРЕДПРОФЕССИОНАЛЬНЫЕ ОБЩЕОБРАЗОВАТЕЛЬНЫЕ ПРОГРАММЫ В ОБЛАСТИ </w:t>
      </w: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МУЗЫКАЛЬНОГО ИСКУССТВА «НАРОДНЫЕ ИНСТРУМЕНТЫ».</w:t>
      </w: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 xml:space="preserve">Предметная область </w:t>
      </w: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sidRPr="00224209">
        <w:rPr>
          <w:rFonts w:ascii="Times New Roman" w:eastAsia="Times New Roman" w:hAnsi="Times New Roman" w:cs="Arial"/>
          <w:b/>
          <w:sz w:val="28"/>
          <w:szCs w:val="28"/>
          <w:lang w:eastAsia="ru-RU"/>
        </w:rPr>
        <w:t>ПО.01. МУЗЫКАЛЬНОЕ ИСПОЛНИТЕЛЬСТВО</w:t>
      </w: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36"/>
          <w:szCs w:val="36"/>
          <w:lang w:eastAsia="ru-RU"/>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Arial"/>
          <w:b/>
          <w:sz w:val="36"/>
          <w:szCs w:val="36"/>
          <w:lang w:eastAsia="ru-RU"/>
        </w:rPr>
      </w:pPr>
    </w:p>
    <w:p w:rsidR="00224209" w:rsidRPr="00224209" w:rsidRDefault="00224209" w:rsidP="00224209">
      <w:pPr>
        <w:widowControl w:val="0"/>
        <w:kinsoku w:val="0"/>
        <w:overflowPunct w:val="0"/>
        <w:autoSpaceDE w:val="0"/>
        <w:autoSpaceDN w:val="0"/>
        <w:adjustRightInd w:val="0"/>
        <w:spacing w:before="73" w:after="0" w:line="240" w:lineRule="auto"/>
        <w:jc w:val="center"/>
        <w:rPr>
          <w:rFonts w:ascii="Times New Roman" w:eastAsia="Times New Roman" w:hAnsi="Times New Roman" w:cs="Arial"/>
          <w:b/>
          <w:caps/>
          <w:spacing w:val="-2"/>
          <w:sz w:val="28"/>
          <w:szCs w:val="28"/>
          <w:lang w:eastAsia="ru-RU"/>
        </w:rPr>
      </w:pPr>
      <w:r w:rsidRPr="00224209">
        <w:rPr>
          <w:rFonts w:ascii="Times New Roman" w:eastAsia="Times New Roman" w:hAnsi="Times New Roman" w:cs="Arial"/>
          <w:b/>
          <w:sz w:val="28"/>
          <w:szCs w:val="28"/>
          <w:lang w:eastAsia="ru-RU"/>
        </w:rPr>
        <w:t>ПРОГРАММА</w:t>
      </w:r>
      <w:r w:rsidRPr="00224209">
        <w:rPr>
          <w:rFonts w:ascii="Times New Roman" w:eastAsia="Times New Roman" w:hAnsi="Times New Roman" w:cs="Arial"/>
          <w:b/>
          <w:sz w:val="36"/>
          <w:szCs w:val="36"/>
          <w:lang w:eastAsia="ru-RU"/>
        </w:rPr>
        <w:t xml:space="preserve"> </w:t>
      </w:r>
      <w:r w:rsidRPr="00224209">
        <w:rPr>
          <w:rFonts w:ascii="Times New Roman" w:eastAsia="Times New Roman" w:hAnsi="Times New Roman" w:cs="Arial"/>
          <w:b/>
          <w:caps/>
          <w:spacing w:val="-2"/>
          <w:sz w:val="28"/>
          <w:szCs w:val="28"/>
          <w:lang w:eastAsia="ru-RU"/>
        </w:rPr>
        <w:t>по учебному предмету</w:t>
      </w:r>
    </w:p>
    <w:p w:rsidR="00224209" w:rsidRPr="00224209" w:rsidRDefault="00224209" w:rsidP="00224209">
      <w:pPr>
        <w:widowControl w:val="0"/>
        <w:autoSpaceDE w:val="0"/>
        <w:autoSpaceDN w:val="0"/>
        <w:adjustRightInd w:val="0"/>
        <w:spacing w:after="0" w:line="240" w:lineRule="auto"/>
        <w:ind w:firstLine="709"/>
        <w:rPr>
          <w:rFonts w:ascii="Times New Roman" w:eastAsia="Times New Roman" w:hAnsi="Times New Roman" w:cs="Arial"/>
          <w:b/>
          <w:sz w:val="36"/>
          <w:szCs w:val="36"/>
          <w:lang w:eastAsia="ru-RU"/>
        </w:rPr>
      </w:pPr>
      <w:r w:rsidRPr="00224209">
        <w:rPr>
          <w:rFonts w:ascii="Times New Roman" w:eastAsia="Times New Roman" w:hAnsi="Times New Roman" w:cs="Arial"/>
          <w:b/>
          <w:caps/>
          <w:spacing w:val="-2"/>
          <w:sz w:val="28"/>
          <w:szCs w:val="28"/>
          <w:lang w:eastAsia="ru-RU"/>
        </w:rPr>
        <w:t xml:space="preserve">               ПО.01.УП.03. ДОПОЛНИТЕЛЬНЫЙ ИНСТРУМЕНТ</w:t>
      </w:r>
      <w:r w:rsidRPr="00224209">
        <w:rPr>
          <w:rFonts w:ascii="Times New Roman" w:eastAsia="Times New Roman" w:hAnsi="Times New Roman" w:cs="Arial"/>
          <w:b/>
          <w:sz w:val="36"/>
          <w:szCs w:val="36"/>
          <w:lang w:eastAsia="ru-RU"/>
        </w:rPr>
        <w:t xml:space="preserve"> </w:t>
      </w:r>
    </w:p>
    <w:p w:rsidR="00224209" w:rsidRPr="00224209" w:rsidRDefault="00224209" w:rsidP="00224209">
      <w:pPr>
        <w:widowControl w:val="0"/>
        <w:shd w:val="clear" w:color="auto" w:fill="FFFFFF"/>
        <w:suppressAutoHyphens/>
        <w:spacing w:after="410" w:line="360" w:lineRule="auto"/>
        <w:ind w:firstLine="709"/>
        <w:jc w:val="center"/>
        <w:rPr>
          <w:rFonts w:ascii="Calibri" w:eastAsia="SimSun" w:hAnsi="Calibri" w:cs="Calibri"/>
          <w:kern w:val="1"/>
          <w:sz w:val="31"/>
          <w:szCs w:val="31"/>
          <w:lang w:eastAsia="hi-IN" w:bidi="hi-IN"/>
        </w:rPr>
      </w:pPr>
    </w:p>
    <w:p w:rsidR="00224209" w:rsidRPr="00224209" w:rsidRDefault="00224209" w:rsidP="00224209">
      <w:pPr>
        <w:widowControl w:val="0"/>
        <w:shd w:val="clear" w:color="auto" w:fill="FFFFFF"/>
        <w:suppressAutoHyphens/>
        <w:spacing w:after="1322" w:line="360" w:lineRule="auto"/>
        <w:ind w:firstLine="709"/>
        <w:rPr>
          <w:rFonts w:ascii="Times New Roman" w:eastAsia="SimSun" w:hAnsi="Times New Roman" w:cs="Times New Roman"/>
          <w:kern w:val="1"/>
          <w:sz w:val="28"/>
          <w:szCs w:val="28"/>
          <w:lang w:eastAsia="hi-IN" w:bidi="hi-IN"/>
        </w:rPr>
      </w:pPr>
    </w:p>
    <w:p w:rsidR="00224209" w:rsidRPr="00224209" w:rsidRDefault="00224209" w:rsidP="00224209">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224209" w:rsidRPr="00224209" w:rsidRDefault="00224209" w:rsidP="00224209">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224209" w:rsidRPr="00224209" w:rsidRDefault="00224209" w:rsidP="00224209">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224209" w:rsidRPr="00224209" w:rsidRDefault="00224209" w:rsidP="00224209">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224209" w:rsidRPr="00224209" w:rsidRDefault="00224209" w:rsidP="00224209">
      <w:pPr>
        <w:widowControl w:val="0"/>
        <w:shd w:val="clear" w:color="auto" w:fill="FFFFFF"/>
        <w:suppressAutoHyphens/>
        <w:spacing w:after="0" w:line="360" w:lineRule="auto"/>
        <w:ind w:firstLine="709"/>
        <w:jc w:val="center"/>
        <w:rPr>
          <w:rFonts w:ascii="Calibri" w:eastAsia="SimSun" w:hAnsi="Calibri" w:cs="Calibri"/>
          <w:kern w:val="1"/>
          <w:sz w:val="31"/>
          <w:szCs w:val="31"/>
          <w:lang w:eastAsia="hi-IN" w:bidi="hi-IN"/>
        </w:rPr>
      </w:pPr>
    </w:p>
    <w:p w:rsidR="00224209" w:rsidRPr="00224209" w:rsidRDefault="00224209" w:rsidP="00224209">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224209">
        <w:rPr>
          <w:rFonts w:ascii="Times New Roman" w:eastAsia="Times New Roman" w:hAnsi="Times New Roman" w:cs="Times New Roman"/>
          <w:b/>
          <w:sz w:val="28"/>
          <w:szCs w:val="28"/>
          <w:lang w:eastAsia="ru-RU"/>
        </w:rPr>
        <w:t>Нижний Новгород 2024</w:t>
      </w:r>
    </w:p>
    <w:p w:rsidR="00224209" w:rsidRPr="00224209" w:rsidRDefault="00224209" w:rsidP="005278AD">
      <w:pPr>
        <w:widowControl w:val="0"/>
        <w:autoSpaceDE w:val="0"/>
        <w:autoSpaceDN w:val="0"/>
        <w:adjustRightInd w:val="0"/>
        <w:spacing w:after="0" w:line="240" w:lineRule="auto"/>
        <w:rPr>
          <w:rFonts w:ascii="Arial" w:eastAsia="Times New Roman" w:hAnsi="Arial" w:cs="Arial"/>
          <w:sz w:val="20"/>
          <w:szCs w:val="20"/>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0"/>
          <w:szCs w:val="20"/>
          <w:lang w:eastAsia="ru-RU"/>
        </w:rPr>
      </w:pPr>
    </w:p>
    <w:p w:rsidR="00224209" w:rsidRPr="00224209" w:rsidRDefault="00224209" w:rsidP="00224209">
      <w:pPr>
        <w:kinsoku w:val="0"/>
        <w:overflowPunct w:val="0"/>
        <w:spacing w:before="73" w:after="0"/>
        <w:ind w:right="42"/>
        <w:jc w:val="both"/>
        <w:rPr>
          <w:rFonts w:ascii="Times New Roman" w:eastAsia="Calibri" w:hAnsi="Times New Roman" w:cs="Times New Roman"/>
          <w:b/>
          <w:spacing w:val="-2"/>
          <w:sz w:val="28"/>
          <w:szCs w:val="28"/>
        </w:rPr>
      </w:pPr>
      <w:r w:rsidRPr="00224209">
        <w:rPr>
          <w:rFonts w:ascii="Times New Roman" w:eastAsia="Calibri" w:hAnsi="Times New Roman" w:cs="Times New Roman"/>
          <w:b/>
          <w:spacing w:val="-2"/>
          <w:sz w:val="28"/>
          <w:szCs w:val="28"/>
        </w:rPr>
        <w:t xml:space="preserve">«Принято»                                             </w:t>
      </w:r>
      <w:r w:rsidRPr="00224209">
        <w:rPr>
          <w:rFonts w:ascii="Times New Roman" w:eastAsia="Calibri" w:hAnsi="Times New Roman" w:cs="Times New Roman"/>
          <w:b/>
          <w:spacing w:val="-2"/>
          <w:sz w:val="28"/>
          <w:szCs w:val="28"/>
        </w:rPr>
        <w:tab/>
        <w:t xml:space="preserve">                       «Утверждаю»</w:t>
      </w:r>
    </w:p>
    <w:p w:rsidR="00224209" w:rsidRPr="00224209" w:rsidRDefault="00224209" w:rsidP="00224209">
      <w:pPr>
        <w:tabs>
          <w:tab w:val="left" w:pos="9498"/>
        </w:tabs>
        <w:kinsoku w:val="0"/>
        <w:overflowPunct w:val="0"/>
        <w:spacing w:after="0"/>
        <w:ind w:right="42"/>
        <w:jc w:val="both"/>
        <w:rPr>
          <w:rFonts w:ascii="Times New Roman" w:eastAsia="Calibri" w:hAnsi="Times New Roman" w:cs="Times New Roman"/>
          <w:spacing w:val="-2"/>
          <w:sz w:val="28"/>
          <w:szCs w:val="28"/>
        </w:rPr>
      </w:pPr>
      <w:r w:rsidRPr="00224209">
        <w:rPr>
          <w:rFonts w:ascii="Times New Roman" w:eastAsia="Calibri" w:hAnsi="Times New Roman" w:cs="Times New Roman"/>
          <w:spacing w:val="-2"/>
          <w:sz w:val="28"/>
          <w:szCs w:val="28"/>
        </w:rPr>
        <w:t xml:space="preserve">Педагогическим советом                                       Директор </w:t>
      </w:r>
      <w:proofErr w:type="spellStart"/>
      <w:r w:rsidRPr="00224209">
        <w:rPr>
          <w:rFonts w:ascii="Times New Roman" w:eastAsia="Calibri" w:hAnsi="Times New Roman" w:cs="Times New Roman"/>
          <w:spacing w:val="-2"/>
          <w:sz w:val="28"/>
          <w:szCs w:val="28"/>
        </w:rPr>
        <w:t>Пазушкина</w:t>
      </w:r>
      <w:proofErr w:type="spellEnd"/>
      <w:r w:rsidRPr="00224209">
        <w:rPr>
          <w:rFonts w:ascii="Times New Roman" w:eastAsia="Calibri" w:hAnsi="Times New Roman" w:cs="Times New Roman"/>
          <w:spacing w:val="-2"/>
          <w:sz w:val="28"/>
          <w:szCs w:val="28"/>
        </w:rPr>
        <w:t xml:space="preserve"> М.Е.</w:t>
      </w:r>
    </w:p>
    <w:p w:rsidR="00224209" w:rsidRPr="00224209" w:rsidRDefault="00224209" w:rsidP="00224209">
      <w:pPr>
        <w:kinsoku w:val="0"/>
        <w:overflowPunct w:val="0"/>
        <w:spacing w:after="0"/>
        <w:ind w:right="42"/>
        <w:jc w:val="both"/>
        <w:rPr>
          <w:rFonts w:ascii="Times New Roman" w:eastAsia="Calibri" w:hAnsi="Times New Roman" w:cs="Times New Roman"/>
          <w:spacing w:val="-2"/>
          <w:sz w:val="28"/>
          <w:szCs w:val="28"/>
        </w:rPr>
      </w:pPr>
      <w:r w:rsidRPr="00224209">
        <w:rPr>
          <w:rFonts w:ascii="Times New Roman" w:eastAsia="Calibri" w:hAnsi="Times New Roman" w:cs="Times New Roman"/>
          <w:spacing w:val="-2"/>
          <w:sz w:val="28"/>
          <w:szCs w:val="28"/>
        </w:rPr>
        <w:t xml:space="preserve">МБУ ДО «ДШИ № 14»   </w:t>
      </w:r>
      <w:r w:rsidRPr="00224209">
        <w:rPr>
          <w:rFonts w:ascii="Times New Roman" w:eastAsia="Calibri" w:hAnsi="Times New Roman" w:cs="Times New Roman"/>
          <w:spacing w:val="-2"/>
          <w:sz w:val="28"/>
          <w:szCs w:val="28"/>
        </w:rPr>
        <w:tab/>
      </w:r>
      <w:r w:rsidRPr="00224209">
        <w:rPr>
          <w:rFonts w:ascii="Times New Roman" w:eastAsia="Calibri" w:hAnsi="Times New Roman" w:cs="Times New Roman"/>
          <w:spacing w:val="-2"/>
          <w:sz w:val="28"/>
          <w:szCs w:val="28"/>
        </w:rPr>
        <w:tab/>
      </w:r>
      <w:r w:rsidRPr="00224209">
        <w:rPr>
          <w:rFonts w:ascii="Times New Roman" w:eastAsia="Calibri" w:hAnsi="Times New Roman" w:cs="Times New Roman"/>
          <w:spacing w:val="-2"/>
          <w:sz w:val="28"/>
          <w:szCs w:val="28"/>
        </w:rPr>
        <w:tab/>
        <w:t xml:space="preserve">           Приказ № 52 – од от 19.06.2024</w:t>
      </w:r>
    </w:p>
    <w:p w:rsidR="00224209" w:rsidRPr="00224209" w:rsidRDefault="00224209" w:rsidP="00224209">
      <w:pPr>
        <w:kinsoku w:val="0"/>
        <w:overflowPunct w:val="0"/>
        <w:spacing w:after="0"/>
        <w:ind w:right="42"/>
        <w:jc w:val="both"/>
        <w:rPr>
          <w:rFonts w:ascii="Times New Roman" w:eastAsia="Calibri" w:hAnsi="Times New Roman" w:cs="Times New Roman"/>
          <w:spacing w:val="-2"/>
          <w:sz w:val="28"/>
          <w:szCs w:val="28"/>
        </w:rPr>
      </w:pPr>
      <w:r w:rsidRPr="00224209">
        <w:rPr>
          <w:rFonts w:ascii="Times New Roman" w:eastAsia="Calibri" w:hAnsi="Times New Roman" w:cs="Times New Roman"/>
          <w:spacing w:val="-2"/>
          <w:sz w:val="28"/>
          <w:szCs w:val="28"/>
        </w:rPr>
        <w:t xml:space="preserve">Протокол № 4 от 19.06.2024                                            </w:t>
      </w:r>
    </w:p>
    <w:p w:rsidR="00224209" w:rsidRPr="00224209" w:rsidRDefault="00224209" w:rsidP="00224209">
      <w:pPr>
        <w:widowControl w:val="0"/>
        <w:kinsoku w:val="0"/>
        <w:overflowPunct w:val="0"/>
        <w:autoSpaceDE w:val="0"/>
        <w:autoSpaceDN w:val="0"/>
        <w:adjustRightInd w:val="0"/>
        <w:spacing w:before="73" w:after="0"/>
        <w:ind w:right="-1"/>
        <w:jc w:val="both"/>
        <w:rPr>
          <w:rFonts w:ascii="Times New Roman" w:eastAsia="Times New Roman" w:hAnsi="Times New Roman" w:cs="Times New Roman"/>
          <w:spacing w:val="-2"/>
          <w:sz w:val="28"/>
          <w:szCs w:val="28"/>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4209">
        <w:rPr>
          <w:rFonts w:ascii="Times New Roman" w:eastAsia="Times New Roman" w:hAnsi="Times New Roman" w:cs="Times New Roman"/>
          <w:sz w:val="28"/>
          <w:szCs w:val="28"/>
          <w:lang w:eastAsia="ru-RU"/>
        </w:rPr>
        <w:t>Разработчик – Николаева Светлана Михайловна, преподаватель ДШИ №14</w:t>
      </w:r>
    </w:p>
    <w:p w:rsidR="00224209" w:rsidRPr="00224209" w:rsidRDefault="00224209" w:rsidP="002242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24209" w:rsidRPr="00224209" w:rsidRDefault="00224209" w:rsidP="002242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24209" w:rsidRPr="00224209" w:rsidRDefault="00224209" w:rsidP="002242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4209">
        <w:rPr>
          <w:rFonts w:ascii="Times New Roman" w:eastAsia="Times New Roman" w:hAnsi="Times New Roman" w:cs="Times New Roman"/>
          <w:sz w:val="28"/>
          <w:szCs w:val="28"/>
          <w:lang w:eastAsia="ru-RU"/>
        </w:rPr>
        <w:t xml:space="preserve">Рецензент  -  Степанов Сергей Иванович, профессор кафедры народных инструментов Нижегородской государственной консерватории им. М. И. Глинки </w:t>
      </w:r>
    </w:p>
    <w:p w:rsidR="00224209" w:rsidRPr="00224209" w:rsidRDefault="00224209" w:rsidP="002242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24209" w:rsidRPr="00224209" w:rsidRDefault="00224209" w:rsidP="002242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4209">
        <w:rPr>
          <w:rFonts w:ascii="Times New Roman" w:eastAsia="Times New Roman" w:hAnsi="Times New Roman" w:cs="Times New Roman"/>
          <w:sz w:val="28"/>
          <w:szCs w:val="28"/>
          <w:lang w:eastAsia="ru-RU"/>
        </w:rPr>
        <w:t xml:space="preserve">Рецензент – </w:t>
      </w:r>
      <w:proofErr w:type="spellStart"/>
      <w:r w:rsidRPr="00224209">
        <w:rPr>
          <w:rFonts w:ascii="Times New Roman" w:eastAsia="Times New Roman" w:hAnsi="Times New Roman" w:cs="Times New Roman"/>
          <w:sz w:val="28"/>
          <w:szCs w:val="28"/>
          <w:lang w:eastAsia="ru-RU"/>
        </w:rPr>
        <w:t>Клементьева</w:t>
      </w:r>
      <w:proofErr w:type="spellEnd"/>
      <w:r w:rsidRPr="00224209">
        <w:rPr>
          <w:rFonts w:ascii="Times New Roman" w:eastAsia="Times New Roman" w:hAnsi="Times New Roman" w:cs="Times New Roman"/>
          <w:sz w:val="28"/>
          <w:szCs w:val="28"/>
          <w:lang w:eastAsia="ru-RU"/>
        </w:rPr>
        <w:t xml:space="preserve"> Мария Алексеевна, заведующий отделением народных инструментов ДШИ №14</w:t>
      </w: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224209" w:rsidRPr="00224209" w:rsidRDefault="00224209" w:rsidP="00224209">
      <w:pPr>
        <w:widowControl w:val="0"/>
        <w:autoSpaceDE w:val="0"/>
        <w:autoSpaceDN w:val="0"/>
        <w:adjustRightInd w:val="0"/>
        <w:spacing w:after="0" w:line="240" w:lineRule="auto"/>
        <w:jc w:val="center"/>
        <w:rPr>
          <w:rFonts w:ascii="Arial" w:eastAsia="Times New Roman" w:hAnsi="Arial" w:cs="Arial"/>
          <w:sz w:val="28"/>
          <w:szCs w:val="28"/>
          <w:lang w:eastAsia="ru-RU"/>
        </w:rPr>
      </w:pPr>
    </w:p>
    <w:p w:rsidR="008D7FF6" w:rsidRDefault="008D7FF6" w:rsidP="00224209">
      <w:pPr>
        <w:spacing w:line="360" w:lineRule="auto"/>
        <w:rPr>
          <w:rFonts w:ascii="Times New Roman" w:hAnsi="Times New Roman" w:cs="Times New Roman"/>
          <w:sz w:val="28"/>
          <w:szCs w:val="28"/>
        </w:rPr>
      </w:pPr>
    </w:p>
    <w:p w:rsidR="00224209" w:rsidRDefault="00224209" w:rsidP="00224209">
      <w:pPr>
        <w:spacing w:line="360" w:lineRule="auto"/>
        <w:rPr>
          <w:rFonts w:ascii="Times New Roman" w:hAnsi="Times New Roman" w:cs="Times New Roman"/>
          <w:sz w:val="28"/>
          <w:szCs w:val="28"/>
        </w:rPr>
      </w:pPr>
    </w:p>
    <w:p w:rsidR="00224209" w:rsidRDefault="00224209" w:rsidP="00224209">
      <w:pPr>
        <w:spacing w:line="360" w:lineRule="auto"/>
        <w:rPr>
          <w:rFonts w:ascii="Times New Roman" w:hAnsi="Times New Roman" w:cs="Times New Roman"/>
          <w:sz w:val="28"/>
          <w:szCs w:val="28"/>
        </w:rPr>
      </w:pPr>
    </w:p>
    <w:p w:rsidR="00224209" w:rsidRDefault="00224209" w:rsidP="00224209">
      <w:pPr>
        <w:spacing w:line="360" w:lineRule="auto"/>
        <w:rPr>
          <w:rFonts w:ascii="Times New Roman" w:hAnsi="Times New Roman" w:cs="Times New Roman"/>
          <w:sz w:val="28"/>
          <w:szCs w:val="28"/>
        </w:rPr>
      </w:pPr>
    </w:p>
    <w:p w:rsidR="00F07DF5" w:rsidRDefault="00F07DF5" w:rsidP="00F07DF5">
      <w:pPr>
        <w:spacing w:after="0"/>
        <w:jc w:val="center"/>
        <w:rPr>
          <w:rFonts w:ascii="Times New Roman" w:hAnsi="Times New Roman" w:cs="Times New Roman"/>
          <w:b/>
          <w:sz w:val="28"/>
          <w:szCs w:val="28"/>
        </w:rPr>
      </w:pPr>
      <w:r w:rsidRPr="00F07DF5">
        <w:rPr>
          <w:rFonts w:ascii="Times New Roman" w:hAnsi="Times New Roman" w:cs="Times New Roman"/>
          <w:b/>
          <w:sz w:val="28"/>
          <w:szCs w:val="28"/>
        </w:rPr>
        <w:lastRenderedPageBreak/>
        <w:t>Структура программы учебного предмета</w:t>
      </w:r>
    </w:p>
    <w:p w:rsidR="00F80C5F" w:rsidRPr="00F07DF5" w:rsidRDefault="00F80C5F" w:rsidP="00AE050C">
      <w:pPr>
        <w:spacing w:after="0" w:line="360" w:lineRule="auto"/>
        <w:jc w:val="both"/>
        <w:rPr>
          <w:rFonts w:ascii="Times New Roman" w:hAnsi="Times New Roman" w:cs="Times New Roman"/>
          <w:b/>
          <w:sz w:val="28"/>
          <w:szCs w:val="28"/>
        </w:rPr>
      </w:pPr>
    </w:p>
    <w:p w:rsidR="00F07DF5" w:rsidRPr="00F07DF5" w:rsidRDefault="00F07DF5" w:rsidP="00AE050C">
      <w:pPr>
        <w:numPr>
          <w:ilvl w:val="0"/>
          <w:numId w:val="1"/>
        </w:numPr>
        <w:spacing w:after="0" w:line="360" w:lineRule="auto"/>
        <w:contextualSpacing/>
        <w:jc w:val="both"/>
        <w:rPr>
          <w:rFonts w:ascii="Times New Roman" w:hAnsi="Times New Roman" w:cs="Times New Roman"/>
          <w:b/>
          <w:sz w:val="28"/>
          <w:szCs w:val="28"/>
        </w:rPr>
      </w:pPr>
      <w:r w:rsidRPr="00F07DF5">
        <w:rPr>
          <w:rFonts w:ascii="Times New Roman" w:hAnsi="Times New Roman" w:cs="Times New Roman"/>
          <w:b/>
          <w:sz w:val="28"/>
          <w:szCs w:val="28"/>
        </w:rPr>
        <w:t>Пояснительная  записка</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Характеристика учебного предмета, его место и роль в образовательном процессе;</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Срок реализации учебного предмета;</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Объем учебного времени, предусмотренный учебным планом образовательного учреждения на реализацию учебного предмета;</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Форма проведения учебных аудиторных занятий;</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Цели и задачи учебного предмета;</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Обоснование структуры программы учебного предмета;</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Методы обучения;</w:t>
      </w:r>
    </w:p>
    <w:p w:rsidR="00F07DF5" w:rsidRPr="00F07DF5" w:rsidRDefault="00F07DF5" w:rsidP="00AE050C">
      <w:pPr>
        <w:numPr>
          <w:ilvl w:val="0"/>
          <w:numId w:val="2"/>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Описание материально-технических условий реализации учебного предмета</w:t>
      </w:r>
    </w:p>
    <w:p w:rsidR="00F07DF5" w:rsidRPr="00F07DF5" w:rsidRDefault="00F07DF5" w:rsidP="00AE050C">
      <w:pPr>
        <w:spacing w:after="0" w:line="360" w:lineRule="auto"/>
        <w:jc w:val="both"/>
        <w:rPr>
          <w:rFonts w:ascii="Times New Roman" w:hAnsi="Times New Roman" w:cs="Times New Roman"/>
          <w:sz w:val="28"/>
          <w:szCs w:val="28"/>
        </w:rPr>
      </w:pPr>
    </w:p>
    <w:p w:rsidR="00F07DF5" w:rsidRPr="00F07DF5" w:rsidRDefault="00F07DF5" w:rsidP="00AE050C">
      <w:pPr>
        <w:spacing w:after="0" w:line="360" w:lineRule="auto"/>
        <w:jc w:val="both"/>
        <w:rPr>
          <w:rFonts w:ascii="Times New Roman" w:hAnsi="Times New Roman" w:cs="Times New Roman"/>
          <w:b/>
          <w:sz w:val="28"/>
          <w:szCs w:val="28"/>
        </w:rPr>
      </w:pPr>
      <w:r w:rsidRPr="00F07DF5">
        <w:rPr>
          <w:rFonts w:ascii="Times New Roman" w:hAnsi="Times New Roman" w:cs="Times New Roman"/>
          <w:sz w:val="28"/>
          <w:szCs w:val="28"/>
        </w:rPr>
        <w:t>II.</w:t>
      </w:r>
      <w:r w:rsidRPr="00F07DF5">
        <w:rPr>
          <w:rFonts w:ascii="Times New Roman" w:hAnsi="Times New Roman" w:cs="Times New Roman"/>
          <w:sz w:val="28"/>
          <w:szCs w:val="28"/>
        </w:rPr>
        <w:tab/>
      </w:r>
      <w:r w:rsidRPr="00F07DF5">
        <w:rPr>
          <w:rFonts w:ascii="Times New Roman" w:hAnsi="Times New Roman" w:cs="Times New Roman"/>
          <w:b/>
          <w:sz w:val="28"/>
          <w:szCs w:val="28"/>
        </w:rPr>
        <w:t>Содержание учебного предмета</w:t>
      </w:r>
    </w:p>
    <w:p w:rsidR="00F07DF5" w:rsidRPr="00F07DF5" w:rsidRDefault="00F07DF5" w:rsidP="00AE050C">
      <w:pPr>
        <w:numPr>
          <w:ilvl w:val="0"/>
          <w:numId w:val="3"/>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Сведения о затратах учебного времени;</w:t>
      </w:r>
    </w:p>
    <w:p w:rsidR="00F07DF5" w:rsidRPr="00F07DF5" w:rsidRDefault="00F07DF5" w:rsidP="00AE050C">
      <w:pPr>
        <w:numPr>
          <w:ilvl w:val="0"/>
          <w:numId w:val="3"/>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Годовые требования по классам</w:t>
      </w:r>
    </w:p>
    <w:p w:rsidR="00F07DF5" w:rsidRPr="00F07DF5" w:rsidRDefault="00F07DF5" w:rsidP="00AE050C">
      <w:pPr>
        <w:spacing w:after="0" w:line="360" w:lineRule="auto"/>
        <w:jc w:val="both"/>
        <w:rPr>
          <w:rFonts w:ascii="Times New Roman" w:hAnsi="Times New Roman" w:cs="Times New Roman"/>
          <w:sz w:val="28"/>
          <w:szCs w:val="28"/>
        </w:rPr>
      </w:pPr>
    </w:p>
    <w:p w:rsidR="00F07DF5" w:rsidRPr="00F07DF5" w:rsidRDefault="00F07DF5" w:rsidP="00AE050C">
      <w:pPr>
        <w:spacing w:after="0" w:line="360" w:lineRule="auto"/>
        <w:jc w:val="both"/>
        <w:rPr>
          <w:rFonts w:ascii="Times New Roman" w:hAnsi="Times New Roman" w:cs="Times New Roman"/>
          <w:sz w:val="28"/>
          <w:szCs w:val="28"/>
        </w:rPr>
      </w:pPr>
      <w:r w:rsidRPr="00F07DF5">
        <w:rPr>
          <w:rFonts w:ascii="Times New Roman" w:hAnsi="Times New Roman" w:cs="Times New Roman"/>
          <w:sz w:val="28"/>
          <w:szCs w:val="28"/>
        </w:rPr>
        <w:t>III.</w:t>
      </w:r>
      <w:r w:rsidRPr="00F07DF5">
        <w:rPr>
          <w:rFonts w:ascii="Times New Roman" w:hAnsi="Times New Roman" w:cs="Times New Roman"/>
          <w:sz w:val="28"/>
          <w:szCs w:val="28"/>
        </w:rPr>
        <w:tab/>
      </w:r>
      <w:r w:rsidRPr="00F07DF5">
        <w:rPr>
          <w:rFonts w:ascii="Times New Roman" w:hAnsi="Times New Roman" w:cs="Times New Roman"/>
          <w:b/>
          <w:sz w:val="28"/>
          <w:szCs w:val="28"/>
        </w:rPr>
        <w:t xml:space="preserve">Требования к уровню подготовки </w:t>
      </w:r>
      <w:proofErr w:type="gramStart"/>
      <w:r w:rsidRPr="00F07DF5">
        <w:rPr>
          <w:rFonts w:ascii="Times New Roman" w:hAnsi="Times New Roman" w:cs="Times New Roman"/>
          <w:b/>
          <w:sz w:val="28"/>
          <w:szCs w:val="28"/>
        </w:rPr>
        <w:t>обучающихся</w:t>
      </w:r>
      <w:proofErr w:type="gramEnd"/>
    </w:p>
    <w:p w:rsidR="00F07DF5" w:rsidRPr="00F07DF5" w:rsidRDefault="00F07DF5" w:rsidP="00AE050C">
      <w:pPr>
        <w:spacing w:after="0" w:line="360" w:lineRule="auto"/>
        <w:jc w:val="both"/>
        <w:rPr>
          <w:rFonts w:ascii="Times New Roman" w:hAnsi="Times New Roman" w:cs="Times New Roman"/>
          <w:sz w:val="28"/>
          <w:szCs w:val="28"/>
        </w:rPr>
      </w:pPr>
    </w:p>
    <w:p w:rsidR="00F07DF5" w:rsidRPr="00F07DF5" w:rsidRDefault="00F07DF5" w:rsidP="00AE050C">
      <w:pPr>
        <w:spacing w:after="0" w:line="360" w:lineRule="auto"/>
        <w:jc w:val="both"/>
        <w:rPr>
          <w:rFonts w:ascii="Times New Roman" w:hAnsi="Times New Roman" w:cs="Times New Roman"/>
          <w:sz w:val="28"/>
          <w:szCs w:val="28"/>
        </w:rPr>
      </w:pPr>
      <w:r w:rsidRPr="00F07DF5">
        <w:rPr>
          <w:rFonts w:ascii="Times New Roman" w:hAnsi="Times New Roman" w:cs="Times New Roman"/>
          <w:sz w:val="28"/>
          <w:szCs w:val="28"/>
        </w:rPr>
        <w:t>IV.</w:t>
      </w:r>
      <w:r w:rsidRPr="00F07DF5">
        <w:rPr>
          <w:rFonts w:ascii="Times New Roman" w:hAnsi="Times New Roman" w:cs="Times New Roman"/>
          <w:sz w:val="28"/>
          <w:szCs w:val="28"/>
        </w:rPr>
        <w:tab/>
      </w:r>
      <w:r w:rsidRPr="00F07DF5">
        <w:rPr>
          <w:rFonts w:ascii="Times New Roman" w:hAnsi="Times New Roman" w:cs="Times New Roman"/>
          <w:b/>
          <w:sz w:val="28"/>
          <w:szCs w:val="28"/>
        </w:rPr>
        <w:t>Формы и методы контроля, система оценок</w:t>
      </w:r>
    </w:p>
    <w:p w:rsidR="00F07DF5" w:rsidRDefault="00F07DF5" w:rsidP="00AE050C">
      <w:pPr>
        <w:numPr>
          <w:ilvl w:val="0"/>
          <w:numId w:val="4"/>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Аттестация:  цели,  виды,  форма,  содержание;</w:t>
      </w:r>
    </w:p>
    <w:p w:rsidR="00F80C5F" w:rsidRPr="00F07DF5" w:rsidRDefault="00F80C5F" w:rsidP="00AE050C">
      <w:pPr>
        <w:numPr>
          <w:ilvl w:val="0"/>
          <w:numId w:val="4"/>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Контрольные требования на разных этапах обучения;</w:t>
      </w:r>
    </w:p>
    <w:p w:rsidR="00F07DF5" w:rsidRPr="00F07DF5" w:rsidRDefault="00F07DF5" w:rsidP="00AE050C">
      <w:pPr>
        <w:numPr>
          <w:ilvl w:val="0"/>
          <w:numId w:val="4"/>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Критерии оценки</w:t>
      </w:r>
    </w:p>
    <w:p w:rsidR="00F07DF5" w:rsidRPr="00F07DF5" w:rsidRDefault="00F07DF5" w:rsidP="00AE050C">
      <w:pPr>
        <w:spacing w:after="0" w:line="360" w:lineRule="auto"/>
        <w:jc w:val="both"/>
        <w:rPr>
          <w:rFonts w:ascii="Times New Roman" w:hAnsi="Times New Roman" w:cs="Times New Roman"/>
          <w:sz w:val="28"/>
          <w:szCs w:val="28"/>
        </w:rPr>
      </w:pPr>
    </w:p>
    <w:p w:rsidR="00F07DF5" w:rsidRPr="00F07DF5" w:rsidRDefault="00F07DF5" w:rsidP="00AE050C">
      <w:pPr>
        <w:spacing w:after="0" w:line="360" w:lineRule="auto"/>
        <w:jc w:val="both"/>
        <w:rPr>
          <w:rFonts w:ascii="Times New Roman" w:hAnsi="Times New Roman" w:cs="Times New Roman"/>
          <w:b/>
          <w:sz w:val="28"/>
          <w:szCs w:val="28"/>
        </w:rPr>
      </w:pPr>
      <w:r w:rsidRPr="00F07DF5">
        <w:rPr>
          <w:rFonts w:ascii="Times New Roman" w:hAnsi="Times New Roman" w:cs="Times New Roman"/>
          <w:sz w:val="28"/>
          <w:szCs w:val="28"/>
        </w:rPr>
        <w:t>V.</w:t>
      </w:r>
      <w:r w:rsidRPr="00F07DF5">
        <w:rPr>
          <w:rFonts w:ascii="Times New Roman" w:hAnsi="Times New Roman" w:cs="Times New Roman"/>
          <w:sz w:val="28"/>
          <w:szCs w:val="28"/>
        </w:rPr>
        <w:tab/>
      </w:r>
      <w:r w:rsidRPr="00F07DF5">
        <w:rPr>
          <w:rFonts w:ascii="Times New Roman" w:hAnsi="Times New Roman" w:cs="Times New Roman"/>
          <w:b/>
          <w:sz w:val="28"/>
          <w:szCs w:val="28"/>
        </w:rPr>
        <w:t>Методическое обеспечение учебного процесса</w:t>
      </w:r>
    </w:p>
    <w:p w:rsidR="00F07DF5" w:rsidRPr="00F07DF5" w:rsidRDefault="00F07DF5" w:rsidP="00AE050C">
      <w:pPr>
        <w:numPr>
          <w:ilvl w:val="0"/>
          <w:numId w:val="5"/>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t>Методические рекомендации педагогическим работникам;</w:t>
      </w:r>
    </w:p>
    <w:p w:rsidR="00F07DF5" w:rsidRPr="00F07DF5" w:rsidRDefault="00F07DF5" w:rsidP="00AE050C">
      <w:pPr>
        <w:numPr>
          <w:ilvl w:val="0"/>
          <w:numId w:val="5"/>
        </w:numPr>
        <w:spacing w:after="0" w:line="360" w:lineRule="auto"/>
        <w:contextualSpacing/>
        <w:jc w:val="both"/>
        <w:rPr>
          <w:rFonts w:ascii="Times New Roman" w:hAnsi="Times New Roman" w:cs="Times New Roman"/>
          <w:sz w:val="28"/>
          <w:szCs w:val="28"/>
        </w:rPr>
      </w:pPr>
      <w:r w:rsidRPr="00F07DF5">
        <w:rPr>
          <w:rFonts w:ascii="Times New Roman" w:hAnsi="Times New Roman" w:cs="Times New Roman"/>
          <w:sz w:val="28"/>
          <w:szCs w:val="28"/>
        </w:rPr>
        <w:lastRenderedPageBreak/>
        <w:t>Методические рекомендации по организации самостоятельной работы</w:t>
      </w:r>
      <w:r w:rsidR="00F80C5F">
        <w:rPr>
          <w:rFonts w:ascii="Times New Roman" w:hAnsi="Times New Roman" w:cs="Times New Roman"/>
          <w:sz w:val="28"/>
          <w:szCs w:val="28"/>
        </w:rPr>
        <w:t xml:space="preserve"> </w:t>
      </w:r>
      <w:proofErr w:type="gramStart"/>
      <w:r w:rsidR="00F80C5F">
        <w:rPr>
          <w:rFonts w:ascii="Times New Roman" w:hAnsi="Times New Roman" w:cs="Times New Roman"/>
          <w:sz w:val="28"/>
          <w:szCs w:val="28"/>
        </w:rPr>
        <w:t>обучающихся</w:t>
      </w:r>
      <w:proofErr w:type="gramEnd"/>
    </w:p>
    <w:p w:rsidR="00F07DF5" w:rsidRPr="00F07DF5" w:rsidRDefault="00F07DF5" w:rsidP="00AE050C">
      <w:pPr>
        <w:spacing w:after="0" w:line="360" w:lineRule="auto"/>
        <w:jc w:val="both"/>
        <w:rPr>
          <w:rFonts w:ascii="Times New Roman" w:hAnsi="Times New Roman" w:cs="Times New Roman"/>
          <w:sz w:val="28"/>
          <w:szCs w:val="28"/>
        </w:rPr>
      </w:pPr>
    </w:p>
    <w:p w:rsidR="00F07DF5" w:rsidRPr="00F07DF5" w:rsidRDefault="00F07DF5" w:rsidP="00AE050C">
      <w:pPr>
        <w:spacing w:after="0" w:line="360" w:lineRule="auto"/>
        <w:jc w:val="both"/>
        <w:rPr>
          <w:rFonts w:ascii="Times New Roman" w:hAnsi="Times New Roman" w:cs="Times New Roman"/>
          <w:b/>
          <w:sz w:val="28"/>
          <w:szCs w:val="28"/>
        </w:rPr>
      </w:pPr>
      <w:r w:rsidRPr="00F07DF5">
        <w:rPr>
          <w:rFonts w:ascii="Times New Roman" w:hAnsi="Times New Roman" w:cs="Times New Roman"/>
          <w:sz w:val="28"/>
          <w:szCs w:val="28"/>
        </w:rPr>
        <w:t>VI.</w:t>
      </w:r>
      <w:r w:rsidRPr="00F07DF5">
        <w:rPr>
          <w:rFonts w:ascii="Times New Roman" w:hAnsi="Times New Roman" w:cs="Times New Roman"/>
          <w:sz w:val="28"/>
          <w:szCs w:val="28"/>
        </w:rPr>
        <w:tab/>
      </w:r>
      <w:r w:rsidRPr="00F07DF5">
        <w:rPr>
          <w:rFonts w:ascii="Times New Roman" w:hAnsi="Times New Roman" w:cs="Times New Roman"/>
          <w:b/>
          <w:sz w:val="28"/>
          <w:szCs w:val="28"/>
        </w:rPr>
        <w:t>Списки рекомендуемой нотной и методической литературы</w:t>
      </w:r>
    </w:p>
    <w:p w:rsidR="00224209" w:rsidRDefault="00224209" w:rsidP="00115FDB">
      <w:pPr>
        <w:spacing w:line="360" w:lineRule="auto"/>
        <w:rPr>
          <w:rFonts w:ascii="Times New Roman" w:hAnsi="Times New Roman" w:cs="Times New Roman"/>
          <w:sz w:val="28"/>
          <w:szCs w:val="28"/>
        </w:rPr>
      </w:pPr>
    </w:p>
    <w:p w:rsidR="0098724A" w:rsidRDefault="0098724A" w:rsidP="00224209">
      <w:pPr>
        <w:spacing w:line="360" w:lineRule="auto"/>
        <w:rPr>
          <w:rFonts w:ascii="Times New Roman" w:hAnsi="Times New Roman" w:cs="Times New Roman"/>
          <w:sz w:val="28"/>
          <w:szCs w:val="28"/>
        </w:rPr>
      </w:pPr>
    </w:p>
    <w:p w:rsidR="0098724A" w:rsidRDefault="0098724A" w:rsidP="00224209">
      <w:pPr>
        <w:spacing w:line="360" w:lineRule="auto"/>
        <w:rPr>
          <w:rFonts w:ascii="Times New Roman" w:hAnsi="Times New Roman" w:cs="Times New Roman"/>
          <w:sz w:val="28"/>
          <w:szCs w:val="28"/>
        </w:rPr>
      </w:pPr>
    </w:p>
    <w:p w:rsidR="0098724A" w:rsidRDefault="0098724A" w:rsidP="00224209">
      <w:pPr>
        <w:spacing w:line="360" w:lineRule="auto"/>
        <w:rPr>
          <w:rFonts w:ascii="Times New Roman" w:hAnsi="Times New Roman" w:cs="Times New Roman"/>
          <w:sz w:val="28"/>
          <w:szCs w:val="28"/>
        </w:rPr>
      </w:pPr>
    </w:p>
    <w:p w:rsidR="0098724A" w:rsidRDefault="0098724A"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115FDB" w:rsidRDefault="00115FDB" w:rsidP="00224209">
      <w:pPr>
        <w:spacing w:line="360" w:lineRule="auto"/>
        <w:rPr>
          <w:rFonts w:ascii="Times New Roman" w:hAnsi="Times New Roman" w:cs="Times New Roman"/>
          <w:sz w:val="28"/>
          <w:szCs w:val="28"/>
        </w:rPr>
      </w:pPr>
    </w:p>
    <w:p w:rsidR="0098724A" w:rsidRPr="0098724A" w:rsidRDefault="0098724A" w:rsidP="002C3CE8">
      <w:pPr>
        <w:spacing w:after="0" w:line="360" w:lineRule="auto"/>
        <w:jc w:val="center"/>
        <w:rPr>
          <w:rFonts w:ascii="Times New Roman" w:hAnsi="Times New Roman" w:cs="Times New Roman"/>
          <w:b/>
          <w:sz w:val="28"/>
          <w:szCs w:val="28"/>
        </w:rPr>
      </w:pPr>
      <w:r w:rsidRPr="0098724A">
        <w:rPr>
          <w:rFonts w:ascii="Times New Roman" w:hAnsi="Times New Roman" w:cs="Times New Roman"/>
          <w:b/>
          <w:sz w:val="28"/>
          <w:szCs w:val="28"/>
          <w:lang w:val="en-US"/>
        </w:rPr>
        <w:lastRenderedPageBreak/>
        <w:t>I</w:t>
      </w:r>
      <w:r w:rsidRPr="0098724A">
        <w:rPr>
          <w:rFonts w:ascii="Times New Roman" w:hAnsi="Times New Roman" w:cs="Times New Roman"/>
          <w:b/>
          <w:sz w:val="28"/>
          <w:szCs w:val="28"/>
        </w:rPr>
        <w:t>. Пояснительная записка</w:t>
      </w:r>
    </w:p>
    <w:p w:rsidR="0098724A" w:rsidRPr="0098724A" w:rsidRDefault="0098724A" w:rsidP="002C3CE8">
      <w:pPr>
        <w:spacing w:after="0" w:line="360" w:lineRule="auto"/>
        <w:ind w:firstLine="709"/>
        <w:jc w:val="both"/>
        <w:rPr>
          <w:rFonts w:ascii="Times New Roman" w:hAnsi="Times New Roman" w:cs="Times New Roman"/>
          <w:sz w:val="28"/>
          <w:szCs w:val="28"/>
        </w:rPr>
      </w:pPr>
      <w:r w:rsidRPr="0098724A">
        <w:rPr>
          <w:rFonts w:ascii="Times New Roman" w:hAnsi="Times New Roman" w:cs="Times New Roman"/>
          <w:b/>
          <w:sz w:val="28"/>
          <w:szCs w:val="28"/>
        </w:rPr>
        <w:t>1.</w:t>
      </w:r>
      <w:r w:rsidRPr="0098724A">
        <w:rPr>
          <w:rFonts w:ascii="Times New Roman" w:hAnsi="Times New Roman" w:cs="Times New Roman"/>
          <w:sz w:val="28"/>
          <w:szCs w:val="28"/>
        </w:rPr>
        <w:tab/>
      </w:r>
      <w:r w:rsidRPr="0098724A">
        <w:rPr>
          <w:rFonts w:ascii="Times New Roman" w:hAnsi="Times New Roman" w:cs="Times New Roman"/>
          <w:b/>
          <w:i/>
          <w:sz w:val="28"/>
          <w:szCs w:val="28"/>
        </w:rPr>
        <w:t>Характеристика учебного предмета, его место и роль в образовательном  процессе</w:t>
      </w:r>
    </w:p>
    <w:p w:rsidR="0098724A" w:rsidRPr="0098724A" w:rsidRDefault="0098724A" w:rsidP="002C3CE8">
      <w:pPr>
        <w:spacing w:after="0" w:line="360" w:lineRule="auto"/>
        <w:ind w:firstLine="709"/>
        <w:jc w:val="both"/>
        <w:rPr>
          <w:rFonts w:ascii="Times New Roman" w:hAnsi="Times New Roman" w:cs="Times New Roman"/>
          <w:sz w:val="28"/>
          <w:szCs w:val="28"/>
        </w:rPr>
      </w:pPr>
      <w:r w:rsidRPr="0098724A">
        <w:rPr>
          <w:rFonts w:ascii="Times New Roman" w:hAnsi="Times New Roman" w:cs="Times New Roman"/>
          <w:sz w:val="28"/>
          <w:szCs w:val="28"/>
        </w:rPr>
        <w:t xml:space="preserve">Программа учебного </w:t>
      </w:r>
      <w:r w:rsidR="00E26A1D">
        <w:rPr>
          <w:rFonts w:ascii="Times New Roman" w:hAnsi="Times New Roman" w:cs="Times New Roman"/>
          <w:sz w:val="28"/>
          <w:szCs w:val="28"/>
        </w:rPr>
        <w:t>предмета «Дополнительный инструмент</w:t>
      </w:r>
      <w:r w:rsidRPr="0098724A">
        <w:rPr>
          <w:rFonts w:ascii="Times New Roman" w:hAnsi="Times New Roman" w:cs="Times New Roman"/>
          <w:sz w:val="28"/>
          <w:szCs w:val="28"/>
        </w:rPr>
        <w:t>» разработана на основе  и  с учетом федеральных государстве</w:t>
      </w:r>
      <w:r w:rsidR="00E26A1D">
        <w:rPr>
          <w:rFonts w:ascii="Times New Roman" w:hAnsi="Times New Roman" w:cs="Times New Roman"/>
          <w:sz w:val="28"/>
          <w:szCs w:val="28"/>
        </w:rPr>
        <w:t>нных требований к дополнительным предпрофессиональным общеобразовательным программам</w:t>
      </w:r>
      <w:r w:rsidRPr="0098724A">
        <w:rPr>
          <w:rFonts w:ascii="Times New Roman" w:hAnsi="Times New Roman" w:cs="Times New Roman"/>
          <w:sz w:val="28"/>
          <w:szCs w:val="28"/>
        </w:rPr>
        <w:t xml:space="preserve"> в области музыкального  искусства  «Народные инструменты».</w:t>
      </w:r>
    </w:p>
    <w:p w:rsidR="0098724A" w:rsidRDefault="0098724A" w:rsidP="002C3CE8">
      <w:pPr>
        <w:spacing w:after="0" w:line="360" w:lineRule="auto"/>
        <w:ind w:firstLine="709"/>
        <w:jc w:val="both"/>
        <w:rPr>
          <w:rFonts w:ascii="Times New Roman" w:hAnsi="Times New Roman" w:cs="Times New Roman"/>
          <w:sz w:val="28"/>
          <w:szCs w:val="28"/>
        </w:rPr>
      </w:pPr>
      <w:proofErr w:type="gramStart"/>
      <w:r w:rsidRPr="0098724A">
        <w:rPr>
          <w:rFonts w:ascii="Times New Roman" w:hAnsi="Times New Roman" w:cs="Times New Roman"/>
          <w:sz w:val="28"/>
          <w:szCs w:val="28"/>
        </w:rPr>
        <w:t>Учебный пр</w:t>
      </w:r>
      <w:r w:rsidR="00C8466E">
        <w:rPr>
          <w:rFonts w:ascii="Times New Roman" w:hAnsi="Times New Roman" w:cs="Times New Roman"/>
          <w:sz w:val="28"/>
          <w:szCs w:val="28"/>
        </w:rPr>
        <w:t>едмет «Дополнительный инструмент</w:t>
      </w:r>
      <w:r w:rsidRPr="0098724A">
        <w:rPr>
          <w:rFonts w:ascii="Times New Roman" w:hAnsi="Times New Roman" w:cs="Times New Roman"/>
          <w:sz w:val="28"/>
          <w:szCs w:val="28"/>
        </w:rPr>
        <w:t>» направлен на приобре</w:t>
      </w:r>
      <w:r w:rsidR="00C8466E">
        <w:rPr>
          <w:rFonts w:ascii="Times New Roman" w:hAnsi="Times New Roman" w:cs="Times New Roman"/>
          <w:sz w:val="28"/>
          <w:szCs w:val="28"/>
        </w:rPr>
        <w:t>тение обучающимися музыкально-</w:t>
      </w:r>
      <w:r w:rsidRPr="0098724A">
        <w:rPr>
          <w:rFonts w:ascii="Times New Roman" w:hAnsi="Times New Roman" w:cs="Times New Roman"/>
          <w:sz w:val="28"/>
          <w:szCs w:val="28"/>
        </w:rPr>
        <w:t>исполнительских  знаний, ум</w:t>
      </w:r>
      <w:r w:rsidR="00C8466E">
        <w:rPr>
          <w:rFonts w:ascii="Times New Roman" w:hAnsi="Times New Roman" w:cs="Times New Roman"/>
          <w:sz w:val="28"/>
          <w:szCs w:val="28"/>
        </w:rPr>
        <w:t>ений и навыков игры на инструментах русского народного оркестра</w:t>
      </w:r>
      <w:r w:rsidRPr="0098724A">
        <w:rPr>
          <w:rFonts w:ascii="Times New Roman" w:hAnsi="Times New Roman" w:cs="Times New Roman"/>
          <w:sz w:val="28"/>
          <w:szCs w:val="28"/>
        </w:rPr>
        <w:t>,</w:t>
      </w:r>
      <w:r w:rsidR="00C8466E">
        <w:rPr>
          <w:rFonts w:ascii="Times New Roman" w:hAnsi="Times New Roman" w:cs="Times New Roman"/>
          <w:sz w:val="28"/>
          <w:szCs w:val="28"/>
        </w:rPr>
        <w:t xml:space="preserve"> таких как: домра малая, домра альтовая, балалайка секунда, балалайка альт, балалайка бас, балалайка контрабас;</w:t>
      </w:r>
      <w:r w:rsidRPr="0098724A">
        <w:rPr>
          <w:rFonts w:ascii="Times New Roman" w:hAnsi="Times New Roman" w:cs="Times New Roman"/>
          <w:sz w:val="28"/>
          <w:szCs w:val="28"/>
        </w:rPr>
        <w:t xml:space="preserve"> получение ими художественного образования, а также на эстет</w:t>
      </w:r>
      <w:r w:rsidR="00C8466E">
        <w:rPr>
          <w:rFonts w:ascii="Times New Roman" w:hAnsi="Times New Roman" w:cs="Times New Roman"/>
          <w:sz w:val="28"/>
          <w:szCs w:val="28"/>
        </w:rPr>
        <w:t>ическое воспитание и духовно-</w:t>
      </w:r>
      <w:r w:rsidRPr="0098724A">
        <w:rPr>
          <w:rFonts w:ascii="Times New Roman" w:hAnsi="Times New Roman" w:cs="Times New Roman"/>
          <w:sz w:val="28"/>
          <w:szCs w:val="28"/>
        </w:rPr>
        <w:t>нравственное развитие ученика.</w:t>
      </w:r>
      <w:proofErr w:type="gramEnd"/>
    </w:p>
    <w:p w:rsidR="00DB3262" w:rsidRPr="0098724A" w:rsidRDefault="00DB3262" w:rsidP="002C3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Учебный предмет «Дополнительный инструмент» расширяет представления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об исполнительском искусстве, формирует специальные исполнительские умения и навыки.</w:t>
      </w:r>
    </w:p>
    <w:p w:rsidR="0098724A" w:rsidRDefault="0098724A" w:rsidP="002C3CE8">
      <w:pPr>
        <w:spacing w:after="0" w:line="360" w:lineRule="auto"/>
        <w:ind w:firstLine="709"/>
        <w:jc w:val="both"/>
        <w:rPr>
          <w:rFonts w:ascii="Times New Roman" w:hAnsi="Times New Roman" w:cs="Times New Roman"/>
          <w:sz w:val="28"/>
          <w:szCs w:val="28"/>
        </w:rPr>
      </w:pPr>
      <w:r w:rsidRPr="0098724A">
        <w:rPr>
          <w:rFonts w:ascii="Times New Roman" w:hAnsi="Times New Roman" w:cs="Times New Roman"/>
          <w:sz w:val="28"/>
          <w:szCs w:val="28"/>
        </w:rPr>
        <w:t xml:space="preserve">Обучение </w:t>
      </w:r>
      <w:r w:rsidR="00A76C13">
        <w:rPr>
          <w:rFonts w:ascii="Times New Roman" w:hAnsi="Times New Roman" w:cs="Times New Roman"/>
          <w:sz w:val="28"/>
          <w:szCs w:val="28"/>
        </w:rPr>
        <w:t xml:space="preserve">игре на инструментах русского народного оркестра включает в себя музыкальную грамотность, чтение с листа, навыки коллективного </w:t>
      </w:r>
      <w:proofErr w:type="spellStart"/>
      <w:r w:rsidR="00A76C13">
        <w:rPr>
          <w:rFonts w:ascii="Times New Roman" w:hAnsi="Times New Roman" w:cs="Times New Roman"/>
          <w:sz w:val="28"/>
          <w:szCs w:val="28"/>
        </w:rPr>
        <w:t>музицирования</w:t>
      </w:r>
      <w:proofErr w:type="spellEnd"/>
      <w:r w:rsidR="00A76C13">
        <w:rPr>
          <w:rFonts w:ascii="Times New Roman" w:hAnsi="Times New Roman" w:cs="Times New Roman"/>
          <w:sz w:val="28"/>
          <w:szCs w:val="28"/>
        </w:rPr>
        <w:t>, овладение основами аккомпанемента и необходимые навыки самостоятельной работы. Обучаясь в школе, обучающиеся приобретают опыт творческой деятельности, знакомятся с высшими достижениями русского народного искусства и мировой музыкальной культуры.</w:t>
      </w:r>
    </w:p>
    <w:p w:rsidR="00A76C13" w:rsidRDefault="00A76C13" w:rsidP="002C3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«Дополнительный инструмент» наряду с другими предметами учебного плана является одним из звеньев музыкального воспитания и предпрофессиональной подготовки учащихся народного отделения.</w:t>
      </w:r>
    </w:p>
    <w:p w:rsidR="001828FC" w:rsidRDefault="001828FC" w:rsidP="002C3CE8">
      <w:pPr>
        <w:spacing w:after="0" w:line="360" w:lineRule="auto"/>
        <w:ind w:firstLine="709"/>
        <w:jc w:val="both"/>
        <w:rPr>
          <w:rFonts w:ascii="Times New Roman" w:hAnsi="Times New Roman" w:cs="Times New Roman"/>
          <w:b/>
          <w:sz w:val="28"/>
          <w:szCs w:val="28"/>
        </w:rPr>
      </w:pPr>
    </w:p>
    <w:p w:rsidR="001828FC" w:rsidRDefault="001828FC" w:rsidP="002C3CE8">
      <w:pPr>
        <w:spacing w:after="0" w:line="360" w:lineRule="auto"/>
        <w:ind w:firstLine="709"/>
        <w:jc w:val="both"/>
        <w:rPr>
          <w:rFonts w:ascii="Times New Roman" w:hAnsi="Times New Roman" w:cs="Times New Roman"/>
          <w:b/>
          <w:sz w:val="28"/>
          <w:szCs w:val="28"/>
        </w:rPr>
      </w:pPr>
    </w:p>
    <w:p w:rsidR="001828FC" w:rsidRDefault="001828FC" w:rsidP="002C3CE8">
      <w:pPr>
        <w:spacing w:after="0" w:line="360" w:lineRule="auto"/>
        <w:ind w:firstLine="709"/>
        <w:jc w:val="both"/>
        <w:rPr>
          <w:rFonts w:ascii="Times New Roman" w:hAnsi="Times New Roman" w:cs="Times New Roman"/>
          <w:b/>
          <w:sz w:val="28"/>
          <w:szCs w:val="28"/>
        </w:rPr>
      </w:pPr>
    </w:p>
    <w:p w:rsidR="00A76C13" w:rsidRDefault="00A76C13" w:rsidP="002C3CE8">
      <w:pPr>
        <w:spacing w:after="0" w:line="360" w:lineRule="auto"/>
        <w:ind w:firstLine="709"/>
        <w:jc w:val="both"/>
        <w:rPr>
          <w:rFonts w:ascii="Times New Roman" w:hAnsi="Times New Roman" w:cs="Times New Roman"/>
          <w:sz w:val="28"/>
          <w:szCs w:val="28"/>
        </w:rPr>
      </w:pPr>
      <w:r w:rsidRPr="00A76C13">
        <w:rPr>
          <w:rFonts w:ascii="Times New Roman" w:hAnsi="Times New Roman" w:cs="Times New Roman"/>
          <w:b/>
          <w:sz w:val="28"/>
          <w:szCs w:val="28"/>
        </w:rPr>
        <w:lastRenderedPageBreak/>
        <w:t>2.</w:t>
      </w:r>
      <w:r w:rsidRPr="00A76C13">
        <w:rPr>
          <w:rFonts w:ascii="Times New Roman" w:hAnsi="Times New Roman" w:cs="Times New Roman"/>
          <w:sz w:val="28"/>
          <w:szCs w:val="28"/>
        </w:rPr>
        <w:tab/>
      </w:r>
      <w:r w:rsidRPr="00A76C13">
        <w:rPr>
          <w:rFonts w:ascii="Times New Roman" w:hAnsi="Times New Roman" w:cs="Times New Roman"/>
          <w:b/>
          <w:i/>
          <w:sz w:val="28"/>
          <w:szCs w:val="28"/>
        </w:rPr>
        <w:t>Срок реализации учебного предмета</w:t>
      </w:r>
      <w:r w:rsidRPr="00A76C13">
        <w:rPr>
          <w:rFonts w:ascii="Times New Roman" w:hAnsi="Times New Roman" w:cs="Times New Roman"/>
          <w:sz w:val="28"/>
          <w:szCs w:val="28"/>
        </w:rPr>
        <w:t xml:space="preserve"> </w:t>
      </w:r>
    </w:p>
    <w:p w:rsidR="00A76C13" w:rsidRPr="00A76C13" w:rsidRDefault="00A76C13" w:rsidP="00FB1B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40199C">
        <w:rPr>
          <w:rFonts w:ascii="Times New Roman" w:hAnsi="Times New Roman" w:cs="Times New Roman"/>
          <w:sz w:val="28"/>
          <w:szCs w:val="28"/>
        </w:rPr>
        <w:t xml:space="preserve"> соответствии с ФГТ рекомендуемый срок реализации учебного предмета для 5-летнего обучения предпрофессиональной программы «Народные инструменты» составляет 5 лет (</w:t>
      </w:r>
      <w:r w:rsidR="00FB1B3E">
        <w:rPr>
          <w:rFonts w:ascii="Times New Roman" w:hAnsi="Times New Roman" w:cs="Times New Roman"/>
          <w:sz w:val="28"/>
          <w:szCs w:val="28"/>
        </w:rPr>
        <w:t>с 1 по 5 класс).</w:t>
      </w:r>
    </w:p>
    <w:p w:rsidR="00BC7439" w:rsidRPr="00A76C13" w:rsidRDefault="00A76C13" w:rsidP="00FB1B3E">
      <w:pPr>
        <w:spacing w:after="0" w:line="360" w:lineRule="auto"/>
        <w:ind w:firstLine="709"/>
        <w:jc w:val="both"/>
        <w:rPr>
          <w:rFonts w:ascii="Times New Roman" w:hAnsi="Times New Roman" w:cs="Times New Roman"/>
          <w:b/>
          <w:i/>
          <w:sz w:val="28"/>
          <w:szCs w:val="28"/>
        </w:rPr>
      </w:pPr>
      <w:r w:rsidRPr="00A76C13">
        <w:rPr>
          <w:rFonts w:ascii="Times New Roman" w:hAnsi="Times New Roman" w:cs="Times New Roman"/>
          <w:b/>
          <w:sz w:val="28"/>
          <w:szCs w:val="28"/>
        </w:rPr>
        <w:t>3.</w:t>
      </w:r>
      <w:r w:rsidRPr="00A76C13">
        <w:rPr>
          <w:rFonts w:ascii="Times New Roman" w:hAnsi="Times New Roman" w:cs="Times New Roman"/>
          <w:sz w:val="28"/>
          <w:szCs w:val="28"/>
        </w:rPr>
        <w:tab/>
      </w:r>
      <w:r w:rsidRPr="00A76C13">
        <w:rPr>
          <w:rFonts w:ascii="Times New Roman" w:hAnsi="Times New Roman" w:cs="Times New Roman"/>
          <w:b/>
          <w:i/>
          <w:sz w:val="28"/>
          <w:szCs w:val="28"/>
        </w:rPr>
        <w:t>Объем учебного</w:t>
      </w:r>
      <w:r w:rsidRPr="00A76C13">
        <w:rPr>
          <w:rFonts w:ascii="Times New Roman" w:hAnsi="Times New Roman" w:cs="Times New Roman"/>
          <w:b/>
          <w:i/>
          <w:sz w:val="28"/>
          <w:szCs w:val="28"/>
        </w:rPr>
        <w:tab/>
        <w:t>времени,</w:t>
      </w:r>
      <w:r w:rsidRPr="00A76C13">
        <w:rPr>
          <w:rFonts w:ascii="Times New Roman" w:hAnsi="Times New Roman" w:cs="Times New Roman"/>
          <w:b/>
          <w:i/>
          <w:sz w:val="28"/>
          <w:szCs w:val="28"/>
        </w:rPr>
        <w:tab/>
        <w:t>предусмотренный учебным планом образовательного</w:t>
      </w:r>
      <w:r w:rsidRPr="00A76C13">
        <w:rPr>
          <w:rFonts w:ascii="Times New Roman" w:hAnsi="Times New Roman" w:cs="Times New Roman"/>
          <w:b/>
          <w:i/>
          <w:sz w:val="28"/>
          <w:szCs w:val="28"/>
        </w:rPr>
        <w:tab/>
        <w:t xml:space="preserve"> учреждения на реализацию учебного пре</w:t>
      </w:r>
      <w:r w:rsidR="00BC7439" w:rsidRPr="00BC7439">
        <w:rPr>
          <w:rFonts w:ascii="Times New Roman" w:hAnsi="Times New Roman" w:cs="Times New Roman"/>
          <w:b/>
          <w:i/>
          <w:sz w:val="28"/>
          <w:szCs w:val="28"/>
        </w:rPr>
        <w:t>дмета «Дополнительный инструмент</w:t>
      </w:r>
      <w:r w:rsidRPr="00A76C13">
        <w:rPr>
          <w:rFonts w:ascii="Times New Roman" w:hAnsi="Times New Roman" w:cs="Times New Roman"/>
          <w:b/>
          <w:i/>
          <w:sz w:val="28"/>
          <w:szCs w:val="28"/>
        </w:rPr>
        <w:t>»:</w:t>
      </w:r>
    </w:p>
    <w:p w:rsidR="00A76C13" w:rsidRPr="00A76C13" w:rsidRDefault="00A76C13" w:rsidP="002C3CE8">
      <w:pPr>
        <w:spacing w:after="0" w:line="360" w:lineRule="auto"/>
        <w:ind w:firstLine="709"/>
        <w:jc w:val="right"/>
        <w:rPr>
          <w:rFonts w:ascii="Times New Roman" w:hAnsi="Times New Roman" w:cs="Times New Roman"/>
          <w:sz w:val="28"/>
          <w:szCs w:val="28"/>
        </w:rPr>
      </w:pPr>
      <w:r w:rsidRPr="00A76C13">
        <w:rPr>
          <w:rFonts w:ascii="Times New Roman" w:hAnsi="Times New Roman" w:cs="Times New Roman"/>
          <w:sz w:val="28"/>
          <w:szCs w:val="28"/>
        </w:rPr>
        <w:t>Таблица 1</w:t>
      </w:r>
    </w:p>
    <w:tbl>
      <w:tblPr>
        <w:tblW w:w="0" w:type="auto"/>
        <w:tblInd w:w="102" w:type="dxa"/>
        <w:tblLayout w:type="fixed"/>
        <w:tblCellMar>
          <w:left w:w="0" w:type="dxa"/>
          <w:right w:w="0" w:type="dxa"/>
        </w:tblCellMar>
        <w:tblLook w:val="0000" w:firstRow="0" w:lastRow="0" w:firstColumn="0" w:lastColumn="0" w:noHBand="0" w:noVBand="0"/>
      </w:tblPr>
      <w:tblGrid>
        <w:gridCol w:w="6991"/>
        <w:gridCol w:w="2268"/>
      </w:tblGrid>
      <w:tr w:rsidR="00A76C13" w:rsidRPr="00A76C13" w:rsidTr="00086D4E">
        <w:trPr>
          <w:trHeight w:hRule="exact" w:val="487"/>
        </w:trPr>
        <w:tc>
          <w:tcPr>
            <w:tcW w:w="6991" w:type="dxa"/>
            <w:tcBorders>
              <w:top w:val="single" w:sz="4" w:space="0" w:color="000000"/>
              <w:left w:val="single" w:sz="4" w:space="0" w:color="000000"/>
              <w:bottom w:val="single" w:sz="4" w:space="0" w:color="000000"/>
              <w:right w:val="single" w:sz="4" w:space="0" w:color="000000"/>
            </w:tcBorders>
          </w:tcPr>
          <w:p w:rsidR="00A76C13" w:rsidRPr="00A76C13" w:rsidRDefault="00A76C13" w:rsidP="002C3CE8">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Срок обучения</w:t>
            </w:r>
          </w:p>
        </w:tc>
        <w:tc>
          <w:tcPr>
            <w:tcW w:w="2268" w:type="dxa"/>
            <w:tcBorders>
              <w:top w:val="single" w:sz="4" w:space="0" w:color="000000"/>
              <w:left w:val="single" w:sz="4" w:space="0" w:color="000000"/>
              <w:bottom w:val="single" w:sz="4" w:space="0" w:color="000000"/>
              <w:right w:val="single" w:sz="4" w:space="0" w:color="000000"/>
            </w:tcBorders>
          </w:tcPr>
          <w:p w:rsidR="00A76C13" w:rsidRPr="00A76C13" w:rsidRDefault="00A76C13" w:rsidP="002C3CE8">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5 лет</w:t>
            </w:r>
          </w:p>
        </w:tc>
      </w:tr>
      <w:tr w:rsidR="00A76C13" w:rsidRPr="00A76C13" w:rsidTr="00086D4E">
        <w:trPr>
          <w:trHeight w:hRule="exact" w:val="362"/>
        </w:trPr>
        <w:tc>
          <w:tcPr>
            <w:tcW w:w="6991" w:type="dxa"/>
            <w:tcBorders>
              <w:top w:val="single" w:sz="4" w:space="0" w:color="000000"/>
              <w:left w:val="single" w:sz="4" w:space="0" w:color="000000"/>
              <w:bottom w:val="single" w:sz="4" w:space="0" w:color="000000"/>
              <w:right w:val="single" w:sz="4" w:space="0" w:color="000000"/>
            </w:tcBorders>
          </w:tcPr>
          <w:p w:rsidR="00A76C13" w:rsidRPr="00A76C13" w:rsidRDefault="00A76C13" w:rsidP="002C3CE8">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Максимальная</w:t>
            </w:r>
            <w:r w:rsidRPr="00A76C13">
              <w:rPr>
                <w:rFonts w:ascii="Times New Roman" w:hAnsi="Times New Roman" w:cs="Times New Roman"/>
                <w:sz w:val="28"/>
                <w:szCs w:val="28"/>
              </w:rPr>
              <w:tab/>
              <w:t>учебная</w:t>
            </w:r>
            <w:r w:rsidRPr="00A76C13">
              <w:rPr>
                <w:rFonts w:ascii="Times New Roman" w:hAnsi="Times New Roman" w:cs="Times New Roman"/>
                <w:sz w:val="28"/>
                <w:szCs w:val="28"/>
              </w:rPr>
              <w:tab/>
              <w:t>нагрузка (в часах)</w:t>
            </w:r>
          </w:p>
        </w:tc>
        <w:tc>
          <w:tcPr>
            <w:tcW w:w="2268" w:type="dxa"/>
            <w:tcBorders>
              <w:top w:val="single" w:sz="4" w:space="0" w:color="000000"/>
              <w:left w:val="single" w:sz="4" w:space="0" w:color="000000"/>
              <w:bottom w:val="single" w:sz="4" w:space="0" w:color="000000"/>
              <w:right w:val="single" w:sz="4" w:space="0" w:color="000000"/>
            </w:tcBorders>
          </w:tcPr>
          <w:p w:rsidR="00A76C13" w:rsidRPr="00A76C13" w:rsidRDefault="00BC7439" w:rsidP="002C3CE8">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247,5</w:t>
            </w:r>
          </w:p>
        </w:tc>
      </w:tr>
      <w:tr w:rsidR="00A76C13" w:rsidRPr="00A76C13" w:rsidTr="00086D4E">
        <w:trPr>
          <w:trHeight w:hRule="exact" w:val="423"/>
        </w:trPr>
        <w:tc>
          <w:tcPr>
            <w:tcW w:w="6991" w:type="dxa"/>
            <w:tcBorders>
              <w:top w:val="single" w:sz="4" w:space="0" w:color="000000"/>
              <w:left w:val="single" w:sz="4" w:space="0" w:color="000000"/>
              <w:bottom w:val="single" w:sz="4" w:space="0" w:color="000000"/>
              <w:right w:val="single" w:sz="4" w:space="0" w:color="000000"/>
            </w:tcBorders>
          </w:tcPr>
          <w:p w:rsidR="00A76C13" w:rsidRPr="00A76C13" w:rsidRDefault="00A76C13" w:rsidP="002C3CE8">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Количество часов на аудиторные занятия</w:t>
            </w:r>
          </w:p>
        </w:tc>
        <w:tc>
          <w:tcPr>
            <w:tcW w:w="2268" w:type="dxa"/>
            <w:tcBorders>
              <w:top w:val="single" w:sz="4" w:space="0" w:color="000000"/>
              <w:left w:val="single" w:sz="4" w:space="0" w:color="000000"/>
              <w:bottom w:val="single" w:sz="4" w:space="0" w:color="000000"/>
              <w:right w:val="single" w:sz="4" w:space="0" w:color="000000"/>
            </w:tcBorders>
          </w:tcPr>
          <w:p w:rsidR="00A76C13" w:rsidRPr="00A76C13" w:rsidRDefault="00BC7439" w:rsidP="002C3CE8">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165</w:t>
            </w:r>
          </w:p>
        </w:tc>
      </w:tr>
      <w:tr w:rsidR="00A76C13" w:rsidRPr="00A76C13" w:rsidTr="00086D4E">
        <w:trPr>
          <w:trHeight w:hRule="exact" w:val="841"/>
        </w:trPr>
        <w:tc>
          <w:tcPr>
            <w:tcW w:w="6991" w:type="dxa"/>
            <w:tcBorders>
              <w:top w:val="single" w:sz="4" w:space="0" w:color="000000"/>
              <w:left w:val="single" w:sz="4" w:space="0" w:color="000000"/>
              <w:bottom w:val="single" w:sz="4" w:space="0" w:color="000000"/>
              <w:right w:val="single" w:sz="4" w:space="0" w:color="000000"/>
            </w:tcBorders>
          </w:tcPr>
          <w:p w:rsidR="00A76C13" w:rsidRPr="00A76C13" w:rsidRDefault="00A76C13" w:rsidP="002C3CE8">
            <w:pPr>
              <w:spacing w:after="0" w:line="360" w:lineRule="auto"/>
              <w:ind w:left="720"/>
              <w:jc w:val="both"/>
              <w:rPr>
                <w:rFonts w:ascii="Times New Roman" w:hAnsi="Times New Roman" w:cs="Times New Roman"/>
                <w:sz w:val="28"/>
                <w:szCs w:val="28"/>
              </w:rPr>
            </w:pPr>
            <w:r w:rsidRPr="00A76C13">
              <w:rPr>
                <w:rFonts w:ascii="Times New Roman" w:hAnsi="Times New Roman" w:cs="Times New Roman"/>
                <w:sz w:val="28"/>
                <w:szCs w:val="28"/>
              </w:rPr>
              <w:t>Количество часов на внеаудиторную (самостоятельную) работу</w:t>
            </w:r>
          </w:p>
        </w:tc>
        <w:tc>
          <w:tcPr>
            <w:tcW w:w="2268" w:type="dxa"/>
            <w:tcBorders>
              <w:top w:val="single" w:sz="4" w:space="0" w:color="000000"/>
              <w:left w:val="single" w:sz="4" w:space="0" w:color="000000"/>
              <w:bottom w:val="single" w:sz="4" w:space="0" w:color="000000"/>
              <w:right w:val="single" w:sz="4" w:space="0" w:color="000000"/>
            </w:tcBorders>
          </w:tcPr>
          <w:p w:rsidR="00A76C13" w:rsidRPr="00A76C13" w:rsidRDefault="00BC7439" w:rsidP="002C3CE8">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82,5</w:t>
            </w:r>
          </w:p>
        </w:tc>
      </w:tr>
    </w:tbl>
    <w:p w:rsidR="00A76C13" w:rsidRPr="00A76C13" w:rsidRDefault="00A76C13" w:rsidP="002C3CE8">
      <w:pPr>
        <w:spacing w:after="0" w:line="360" w:lineRule="auto"/>
        <w:jc w:val="both"/>
        <w:rPr>
          <w:rFonts w:ascii="Times New Roman" w:hAnsi="Times New Roman" w:cs="Times New Roman"/>
          <w:sz w:val="28"/>
          <w:szCs w:val="28"/>
        </w:rPr>
      </w:pPr>
    </w:p>
    <w:p w:rsidR="00A76C13" w:rsidRPr="00A76C13" w:rsidRDefault="00A76C13" w:rsidP="002C3CE8">
      <w:pPr>
        <w:spacing w:after="0" w:line="360" w:lineRule="auto"/>
        <w:ind w:firstLine="709"/>
        <w:jc w:val="both"/>
        <w:rPr>
          <w:rFonts w:ascii="Times New Roman" w:hAnsi="Times New Roman" w:cs="Times New Roman"/>
          <w:sz w:val="28"/>
          <w:szCs w:val="28"/>
        </w:rPr>
      </w:pPr>
      <w:r w:rsidRPr="00A76C13">
        <w:rPr>
          <w:rFonts w:ascii="Times New Roman" w:hAnsi="Times New Roman" w:cs="Times New Roman"/>
          <w:b/>
          <w:sz w:val="28"/>
          <w:szCs w:val="28"/>
        </w:rPr>
        <w:t>4.</w:t>
      </w:r>
      <w:r w:rsidRPr="00A76C13">
        <w:rPr>
          <w:rFonts w:ascii="Times New Roman" w:hAnsi="Times New Roman" w:cs="Times New Roman"/>
          <w:sz w:val="28"/>
          <w:szCs w:val="28"/>
        </w:rPr>
        <w:tab/>
      </w:r>
      <w:r w:rsidRPr="00A76C13">
        <w:rPr>
          <w:rFonts w:ascii="Times New Roman" w:hAnsi="Times New Roman" w:cs="Times New Roman"/>
          <w:b/>
          <w:i/>
          <w:sz w:val="28"/>
          <w:szCs w:val="28"/>
        </w:rPr>
        <w:t>Форма провед</w:t>
      </w:r>
      <w:r w:rsidR="00F82EFF">
        <w:rPr>
          <w:rFonts w:ascii="Times New Roman" w:hAnsi="Times New Roman" w:cs="Times New Roman"/>
          <w:b/>
          <w:i/>
          <w:sz w:val="28"/>
          <w:szCs w:val="28"/>
        </w:rPr>
        <w:t xml:space="preserve">ения учебных аудиторных занятий – </w:t>
      </w:r>
      <w:r w:rsidR="00F82EFF">
        <w:rPr>
          <w:rFonts w:ascii="Times New Roman" w:hAnsi="Times New Roman" w:cs="Times New Roman"/>
          <w:sz w:val="28"/>
          <w:szCs w:val="28"/>
        </w:rPr>
        <w:t>мелкогрупповая, по 2 человека, рекомендуемая</w:t>
      </w:r>
      <w:r w:rsidRPr="00A76C13">
        <w:rPr>
          <w:rFonts w:ascii="Times New Roman" w:hAnsi="Times New Roman" w:cs="Times New Roman"/>
          <w:sz w:val="28"/>
          <w:szCs w:val="28"/>
        </w:rPr>
        <w:t xml:space="preserve"> продолжительность урока – до 45 минут.</w:t>
      </w:r>
    </w:p>
    <w:p w:rsidR="00A76C13" w:rsidRDefault="00F82EFF" w:rsidP="002C3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Такая форма работы дает возможность использования практически индивидуального подхода к особенностям и способностям каждого ученика, что немаловажно при освоении им дополнительного инструмента.</w:t>
      </w:r>
    </w:p>
    <w:p w:rsidR="00DB1A0E" w:rsidRPr="00DB1A0E" w:rsidRDefault="00DB1A0E" w:rsidP="002C3CE8">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b/>
          <w:sz w:val="28"/>
          <w:szCs w:val="28"/>
        </w:rPr>
        <w:t>5.</w:t>
      </w:r>
      <w:r w:rsidRPr="00DB1A0E">
        <w:rPr>
          <w:rFonts w:ascii="Times New Roman" w:hAnsi="Times New Roman" w:cs="Times New Roman"/>
          <w:sz w:val="28"/>
          <w:szCs w:val="28"/>
        </w:rPr>
        <w:t xml:space="preserve"> </w:t>
      </w:r>
      <w:r w:rsidRPr="00DB1A0E">
        <w:rPr>
          <w:rFonts w:ascii="Times New Roman" w:hAnsi="Times New Roman" w:cs="Times New Roman"/>
          <w:b/>
          <w:i/>
          <w:sz w:val="28"/>
          <w:szCs w:val="28"/>
        </w:rPr>
        <w:t>Цели и задачи учебного предмета «Дополнительный инструмент»</w:t>
      </w:r>
    </w:p>
    <w:p w:rsidR="00DB1A0E" w:rsidRPr="00DB1A0E" w:rsidRDefault="00DB1A0E" w:rsidP="002C3CE8">
      <w:pPr>
        <w:spacing w:after="0" w:line="360" w:lineRule="auto"/>
        <w:ind w:firstLine="709"/>
        <w:jc w:val="both"/>
        <w:rPr>
          <w:rFonts w:ascii="Times New Roman" w:hAnsi="Times New Roman" w:cs="Times New Roman"/>
          <w:b/>
          <w:sz w:val="28"/>
          <w:szCs w:val="28"/>
        </w:rPr>
      </w:pPr>
      <w:r w:rsidRPr="00DB1A0E">
        <w:rPr>
          <w:rFonts w:ascii="Times New Roman" w:hAnsi="Times New Roman" w:cs="Times New Roman"/>
          <w:b/>
          <w:sz w:val="28"/>
          <w:szCs w:val="28"/>
        </w:rPr>
        <w:t>Цель:</w:t>
      </w:r>
    </w:p>
    <w:p w:rsidR="00DB1A0E" w:rsidRDefault="00DB1A0E" w:rsidP="002C3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музыкально-творческих способностей </w:t>
      </w:r>
      <w:proofErr w:type="gramStart"/>
      <w:r>
        <w:rPr>
          <w:rFonts w:ascii="Times New Roman" w:hAnsi="Times New Roman" w:cs="Times New Roman"/>
          <w:sz w:val="28"/>
          <w:szCs w:val="28"/>
        </w:rPr>
        <w:t>учащегося</w:t>
      </w:r>
      <w:proofErr w:type="gramEnd"/>
      <w:r>
        <w:rPr>
          <w:rFonts w:ascii="Times New Roman" w:hAnsi="Times New Roman" w:cs="Times New Roman"/>
          <w:sz w:val="28"/>
          <w:szCs w:val="28"/>
        </w:rPr>
        <w:t xml:space="preserve"> на основе приобретенных им базовых знаний, умений и навыков в области исполнительства на инструментах русского народного оркестра и применение их в коллективном </w:t>
      </w:r>
      <w:proofErr w:type="spellStart"/>
      <w:r>
        <w:rPr>
          <w:rFonts w:ascii="Times New Roman" w:hAnsi="Times New Roman" w:cs="Times New Roman"/>
          <w:sz w:val="28"/>
          <w:szCs w:val="28"/>
        </w:rPr>
        <w:t>музицировании</w:t>
      </w:r>
      <w:proofErr w:type="spellEnd"/>
      <w:r>
        <w:rPr>
          <w:rFonts w:ascii="Times New Roman" w:hAnsi="Times New Roman" w:cs="Times New Roman"/>
          <w:sz w:val="28"/>
          <w:szCs w:val="28"/>
        </w:rPr>
        <w:t>.</w:t>
      </w:r>
    </w:p>
    <w:p w:rsidR="00007364" w:rsidRDefault="00007364" w:rsidP="002C3CE8">
      <w:pPr>
        <w:spacing w:after="0" w:line="360" w:lineRule="auto"/>
        <w:ind w:firstLine="709"/>
        <w:jc w:val="both"/>
        <w:rPr>
          <w:rFonts w:ascii="Times New Roman" w:hAnsi="Times New Roman" w:cs="Times New Roman"/>
          <w:b/>
          <w:sz w:val="28"/>
          <w:szCs w:val="28"/>
        </w:rPr>
      </w:pPr>
    </w:p>
    <w:p w:rsidR="00007364" w:rsidRDefault="00007364" w:rsidP="002C3CE8">
      <w:pPr>
        <w:spacing w:after="0" w:line="360" w:lineRule="auto"/>
        <w:ind w:firstLine="709"/>
        <w:jc w:val="both"/>
        <w:rPr>
          <w:rFonts w:ascii="Times New Roman" w:hAnsi="Times New Roman" w:cs="Times New Roman"/>
          <w:b/>
          <w:sz w:val="28"/>
          <w:szCs w:val="28"/>
        </w:rPr>
      </w:pPr>
    </w:p>
    <w:p w:rsidR="00007364" w:rsidRDefault="00007364" w:rsidP="002C3CE8">
      <w:pPr>
        <w:spacing w:after="0" w:line="360" w:lineRule="auto"/>
        <w:ind w:firstLine="709"/>
        <w:jc w:val="both"/>
        <w:rPr>
          <w:rFonts w:ascii="Times New Roman" w:hAnsi="Times New Roman" w:cs="Times New Roman"/>
          <w:b/>
          <w:sz w:val="28"/>
          <w:szCs w:val="28"/>
        </w:rPr>
      </w:pPr>
    </w:p>
    <w:p w:rsidR="00C053CE" w:rsidRPr="00C053CE" w:rsidRDefault="00DB1A0E" w:rsidP="002C3CE8">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Задачи:</w:t>
      </w:r>
    </w:p>
    <w:p w:rsidR="00C053CE" w:rsidRDefault="00C053CE"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развитие общей музыкальной грамотности ученика и расширение его музыкального кругозора, а также воспитание в нем любви к народной и классической музыке и музыкальному творчеству</w:t>
      </w:r>
      <w:r w:rsidRPr="00C053CE">
        <w:rPr>
          <w:rFonts w:ascii="Times New Roman" w:hAnsi="Times New Roman" w:cs="Times New Roman"/>
          <w:sz w:val="28"/>
          <w:szCs w:val="28"/>
        </w:rPr>
        <w:t>;</w:t>
      </w:r>
    </w:p>
    <w:p w:rsidR="002C3CE8" w:rsidRDefault="002C3CE8"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владение основными видами техники инструментов народного оркестра для создания художественного образа, соответствующего замыслу а</w:t>
      </w:r>
      <w:r w:rsidR="00070E23">
        <w:rPr>
          <w:rFonts w:ascii="Times New Roman" w:hAnsi="Times New Roman" w:cs="Times New Roman"/>
          <w:sz w:val="28"/>
          <w:szCs w:val="28"/>
        </w:rPr>
        <w:t>втора музыкального произ</w:t>
      </w:r>
      <w:r>
        <w:rPr>
          <w:rFonts w:ascii="Times New Roman" w:hAnsi="Times New Roman" w:cs="Times New Roman"/>
          <w:sz w:val="28"/>
          <w:szCs w:val="28"/>
        </w:rPr>
        <w:t>ведения;</w:t>
      </w:r>
    </w:p>
    <w:p w:rsidR="00971029" w:rsidRDefault="00971029"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формирование комплекса исполнительских навыков и умений игры на инструментах народного оркестра с учетом возможностей и способностей учащегося;</w:t>
      </w:r>
    </w:p>
    <w:p w:rsidR="00971029" w:rsidRDefault="00971029"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развитие музыкальных способностей: ритма, слуха, памяти, музыкальности, эмоциональности;</w:t>
      </w:r>
    </w:p>
    <w:p w:rsidR="00971029" w:rsidRDefault="00971029"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овладение основами музыкальной грамоты, необходимыми для владения инструментами русского народного оркестра в рамках программных требований;</w:t>
      </w:r>
    </w:p>
    <w:p w:rsidR="00971029" w:rsidRDefault="00971029"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обучение навыкам самостоятельной работы с музыкальным материалом, чтению с листа нетрудного текста (в том числе оркестровых партий), игре в оркестре;</w:t>
      </w:r>
    </w:p>
    <w:p w:rsidR="00971029" w:rsidRDefault="00971029"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владение средствами музыкальной выразительности: </w:t>
      </w:r>
      <w:proofErr w:type="spellStart"/>
      <w:r>
        <w:rPr>
          <w:rFonts w:ascii="Times New Roman" w:hAnsi="Times New Roman" w:cs="Times New Roman"/>
          <w:sz w:val="28"/>
          <w:szCs w:val="28"/>
        </w:rPr>
        <w:t>звукоизвлечением</w:t>
      </w:r>
      <w:proofErr w:type="spellEnd"/>
      <w:r>
        <w:rPr>
          <w:rFonts w:ascii="Times New Roman" w:hAnsi="Times New Roman" w:cs="Times New Roman"/>
          <w:sz w:val="28"/>
          <w:szCs w:val="28"/>
        </w:rPr>
        <w:t>, штрихами, приемами, фразировкой, динамикой;</w:t>
      </w:r>
    </w:p>
    <w:p w:rsidR="00C053CE" w:rsidRPr="008277A0" w:rsidRDefault="00971029" w:rsidP="002C3CE8">
      <w:pPr>
        <w:numPr>
          <w:ilvl w:val="0"/>
          <w:numId w:val="8"/>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приобретение навыков публичных коллективных выступлений</w:t>
      </w:r>
    </w:p>
    <w:p w:rsidR="00DB1A0E" w:rsidRPr="00DB1A0E" w:rsidRDefault="00DB1A0E" w:rsidP="002C3CE8">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b/>
          <w:sz w:val="28"/>
          <w:szCs w:val="28"/>
        </w:rPr>
        <w:t xml:space="preserve">6. </w:t>
      </w:r>
      <w:r w:rsidRPr="00DB1A0E">
        <w:rPr>
          <w:rFonts w:ascii="Times New Roman" w:hAnsi="Times New Roman" w:cs="Times New Roman"/>
          <w:b/>
          <w:i/>
          <w:sz w:val="28"/>
          <w:szCs w:val="28"/>
        </w:rPr>
        <w:t>Обоснование структуры программы учебного пре</w:t>
      </w:r>
      <w:r w:rsidR="00CE624D" w:rsidRPr="00CE624D">
        <w:rPr>
          <w:rFonts w:ascii="Times New Roman" w:hAnsi="Times New Roman" w:cs="Times New Roman"/>
          <w:b/>
          <w:i/>
          <w:sz w:val="28"/>
          <w:szCs w:val="28"/>
        </w:rPr>
        <w:t>дмета «Дополнительный инструмент»</w:t>
      </w:r>
    </w:p>
    <w:p w:rsidR="00DB1A0E" w:rsidRDefault="008277A0" w:rsidP="002C3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Обоснованием структуры программы являются ФГТ, отражающие все аспекты работы преподавателя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обучающимся.</w:t>
      </w:r>
    </w:p>
    <w:p w:rsidR="008277A0" w:rsidRPr="00DB1A0E" w:rsidRDefault="008277A0" w:rsidP="002C3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содержит следующие разделы:</w:t>
      </w:r>
    </w:p>
    <w:p w:rsidR="00DB1A0E" w:rsidRPr="008277A0" w:rsidRDefault="00DB1A0E" w:rsidP="008277A0">
      <w:pPr>
        <w:pStyle w:val="a3"/>
        <w:numPr>
          <w:ilvl w:val="0"/>
          <w:numId w:val="13"/>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сведения о затратах учебного времени, предусмотренного на освоение учебного предмета;</w:t>
      </w:r>
    </w:p>
    <w:p w:rsidR="00DB1A0E" w:rsidRPr="008277A0" w:rsidRDefault="00DB1A0E" w:rsidP="008277A0">
      <w:pPr>
        <w:pStyle w:val="a3"/>
        <w:numPr>
          <w:ilvl w:val="0"/>
          <w:numId w:val="13"/>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распределение учебного материала по годам обучения;</w:t>
      </w:r>
    </w:p>
    <w:p w:rsidR="00DB1A0E" w:rsidRPr="008277A0" w:rsidRDefault="00DB1A0E" w:rsidP="008277A0">
      <w:pPr>
        <w:pStyle w:val="a3"/>
        <w:numPr>
          <w:ilvl w:val="0"/>
          <w:numId w:val="13"/>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lastRenderedPageBreak/>
        <w:t>описание дидактических единиц учебного предмета;</w:t>
      </w:r>
    </w:p>
    <w:p w:rsidR="00DB1A0E" w:rsidRPr="008277A0" w:rsidRDefault="00DB1A0E" w:rsidP="008277A0">
      <w:pPr>
        <w:pStyle w:val="a3"/>
        <w:numPr>
          <w:ilvl w:val="0"/>
          <w:numId w:val="13"/>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 xml:space="preserve">требования к уровню подготовки </w:t>
      </w:r>
      <w:proofErr w:type="gramStart"/>
      <w:r w:rsidRPr="008277A0">
        <w:rPr>
          <w:rFonts w:ascii="Times New Roman" w:hAnsi="Times New Roman" w:cs="Times New Roman"/>
          <w:sz w:val="28"/>
          <w:szCs w:val="28"/>
        </w:rPr>
        <w:t>обучающихся</w:t>
      </w:r>
      <w:proofErr w:type="gramEnd"/>
      <w:r w:rsidRPr="008277A0">
        <w:rPr>
          <w:rFonts w:ascii="Times New Roman" w:hAnsi="Times New Roman" w:cs="Times New Roman"/>
          <w:sz w:val="28"/>
          <w:szCs w:val="28"/>
        </w:rPr>
        <w:t>;</w:t>
      </w:r>
    </w:p>
    <w:p w:rsidR="00DB1A0E" w:rsidRPr="008277A0" w:rsidRDefault="00DB1A0E" w:rsidP="008277A0">
      <w:pPr>
        <w:pStyle w:val="a3"/>
        <w:numPr>
          <w:ilvl w:val="0"/>
          <w:numId w:val="13"/>
        </w:numPr>
        <w:spacing w:line="360" w:lineRule="auto"/>
        <w:jc w:val="both"/>
        <w:rPr>
          <w:rFonts w:ascii="Times New Roman" w:hAnsi="Times New Roman" w:cs="Times New Roman"/>
          <w:sz w:val="28"/>
          <w:szCs w:val="28"/>
        </w:rPr>
      </w:pPr>
      <w:r w:rsidRPr="008277A0">
        <w:rPr>
          <w:rFonts w:ascii="Times New Roman" w:hAnsi="Times New Roman" w:cs="Times New Roman"/>
          <w:sz w:val="28"/>
          <w:szCs w:val="28"/>
        </w:rPr>
        <w:t>формы и методы контроля, система оценок;</w:t>
      </w:r>
    </w:p>
    <w:p w:rsidR="00DB1A0E" w:rsidRPr="008277A0" w:rsidRDefault="00DB1A0E" w:rsidP="00C96C72">
      <w:pPr>
        <w:pStyle w:val="a3"/>
        <w:numPr>
          <w:ilvl w:val="0"/>
          <w:numId w:val="13"/>
        </w:numPr>
        <w:spacing w:after="0" w:line="360" w:lineRule="auto"/>
        <w:jc w:val="both"/>
        <w:rPr>
          <w:rFonts w:ascii="Times New Roman" w:hAnsi="Times New Roman" w:cs="Times New Roman"/>
          <w:sz w:val="28"/>
          <w:szCs w:val="28"/>
        </w:rPr>
      </w:pPr>
      <w:r w:rsidRPr="008277A0">
        <w:rPr>
          <w:rFonts w:ascii="Times New Roman" w:hAnsi="Times New Roman" w:cs="Times New Roman"/>
          <w:sz w:val="28"/>
          <w:szCs w:val="28"/>
        </w:rPr>
        <w:t>методическое обеспечение учебного процесса.</w:t>
      </w:r>
    </w:p>
    <w:p w:rsidR="00C92BF0" w:rsidRPr="00AE050C" w:rsidRDefault="00DB1A0E" w:rsidP="00AE050C">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В  соответствие  с  данными  направлениями  строится  основной  раздел программы «Содержание учебного предмета».</w:t>
      </w:r>
    </w:p>
    <w:p w:rsidR="00DB1A0E" w:rsidRPr="00DB1A0E" w:rsidRDefault="00DB1A0E" w:rsidP="002C3CE8">
      <w:pPr>
        <w:spacing w:after="0" w:line="360" w:lineRule="auto"/>
        <w:ind w:firstLine="709"/>
        <w:jc w:val="both"/>
        <w:rPr>
          <w:rFonts w:ascii="Times New Roman" w:hAnsi="Times New Roman" w:cs="Times New Roman"/>
          <w:b/>
          <w:i/>
          <w:sz w:val="28"/>
          <w:szCs w:val="28"/>
        </w:rPr>
      </w:pPr>
      <w:r w:rsidRPr="00DB1A0E">
        <w:rPr>
          <w:rFonts w:ascii="Times New Roman" w:hAnsi="Times New Roman" w:cs="Times New Roman"/>
          <w:b/>
          <w:i/>
          <w:sz w:val="28"/>
          <w:szCs w:val="28"/>
        </w:rPr>
        <w:t>7.</w:t>
      </w:r>
      <w:r w:rsidRPr="00DB1A0E">
        <w:rPr>
          <w:rFonts w:ascii="Times New Roman" w:hAnsi="Times New Roman" w:cs="Times New Roman"/>
          <w:b/>
          <w:i/>
          <w:sz w:val="28"/>
          <w:szCs w:val="28"/>
        </w:rPr>
        <w:tab/>
        <w:t>Методы обучения</w:t>
      </w:r>
    </w:p>
    <w:p w:rsidR="00DB1A0E" w:rsidRPr="00DB1A0E" w:rsidRDefault="00DB1A0E" w:rsidP="002C3CE8">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Для</w:t>
      </w:r>
      <w:r w:rsidRPr="00DB1A0E">
        <w:rPr>
          <w:rFonts w:ascii="Times New Roman" w:hAnsi="Times New Roman" w:cs="Times New Roman"/>
          <w:sz w:val="28"/>
          <w:szCs w:val="28"/>
        </w:rPr>
        <w:tab/>
        <w:t>достижения</w:t>
      </w:r>
      <w:r w:rsidRPr="00DB1A0E">
        <w:rPr>
          <w:rFonts w:ascii="Times New Roman" w:hAnsi="Times New Roman" w:cs="Times New Roman"/>
          <w:sz w:val="28"/>
          <w:szCs w:val="28"/>
        </w:rPr>
        <w:tab/>
        <w:t>поставленной</w:t>
      </w:r>
      <w:r w:rsidRPr="00DB1A0E">
        <w:rPr>
          <w:rFonts w:ascii="Times New Roman" w:hAnsi="Times New Roman" w:cs="Times New Roman"/>
          <w:sz w:val="28"/>
          <w:szCs w:val="28"/>
        </w:rPr>
        <w:tab/>
        <w:t>цели</w:t>
      </w:r>
      <w:r w:rsidRPr="00DB1A0E">
        <w:rPr>
          <w:rFonts w:ascii="Times New Roman" w:hAnsi="Times New Roman" w:cs="Times New Roman"/>
          <w:sz w:val="28"/>
          <w:szCs w:val="28"/>
        </w:rPr>
        <w:tab/>
        <w:t>и</w:t>
      </w:r>
      <w:r w:rsidRPr="00DB1A0E">
        <w:rPr>
          <w:rFonts w:ascii="Times New Roman" w:hAnsi="Times New Roman" w:cs="Times New Roman"/>
          <w:sz w:val="28"/>
          <w:szCs w:val="28"/>
        </w:rPr>
        <w:tab/>
        <w:t>реализации</w:t>
      </w:r>
      <w:r w:rsidRPr="00DB1A0E">
        <w:rPr>
          <w:rFonts w:ascii="Times New Roman" w:hAnsi="Times New Roman" w:cs="Times New Roman"/>
          <w:sz w:val="28"/>
          <w:szCs w:val="28"/>
        </w:rPr>
        <w:tab/>
        <w:t>задач предмета</w:t>
      </w:r>
      <w:r w:rsidR="00C92BF0">
        <w:rPr>
          <w:rFonts w:ascii="Times New Roman" w:hAnsi="Times New Roman" w:cs="Times New Roman"/>
          <w:sz w:val="28"/>
          <w:szCs w:val="28"/>
        </w:rPr>
        <w:t xml:space="preserve">, при работе с </w:t>
      </w:r>
      <w:proofErr w:type="gramStart"/>
      <w:r w:rsidR="00C92BF0">
        <w:rPr>
          <w:rFonts w:ascii="Times New Roman" w:hAnsi="Times New Roman" w:cs="Times New Roman"/>
          <w:sz w:val="28"/>
          <w:szCs w:val="28"/>
        </w:rPr>
        <w:t>обучающимися</w:t>
      </w:r>
      <w:proofErr w:type="gramEnd"/>
      <w:r w:rsidR="00C92BF0">
        <w:rPr>
          <w:rFonts w:ascii="Times New Roman" w:hAnsi="Times New Roman" w:cs="Times New Roman"/>
          <w:sz w:val="28"/>
          <w:szCs w:val="28"/>
        </w:rPr>
        <w:t>,</w:t>
      </w:r>
      <w:r w:rsidRPr="00DB1A0E">
        <w:rPr>
          <w:rFonts w:ascii="Times New Roman" w:hAnsi="Times New Roman" w:cs="Times New Roman"/>
          <w:sz w:val="28"/>
          <w:szCs w:val="28"/>
        </w:rPr>
        <w:t xml:space="preserve"> используются следующие методы обучения:</w:t>
      </w:r>
    </w:p>
    <w:p w:rsidR="00DB1A0E" w:rsidRDefault="00DB1A0E" w:rsidP="002C3CE8">
      <w:pPr>
        <w:numPr>
          <w:ilvl w:val="0"/>
          <w:numId w:val="10"/>
        </w:numPr>
        <w:spacing w:after="0" w:line="360" w:lineRule="auto"/>
        <w:contextualSpacing/>
        <w:jc w:val="both"/>
        <w:rPr>
          <w:rFonts w:ascii="Times New Roman" w:hAnsi="Times New Roman" w:cs="Times New Roman"/>
          <w:sz w:val="28"/>
          <w:szCs w:val="28"/>
        </w:rPr>
      </w:pPr>
      <w:r w:rsidRPr="00DB1A0E">
        <w:rPr>
          <w:rFonts w:ascii="Times New Roman" w:hAnsi="Times New Roman" w:cs="Times New Roman"/>
          <w:sz w:val="28"/>
          <w:szCs w:val="28"/>
        </w:rPr>
        <w:t>словесный (рассказ, беседа, объяснение);</w:t>
      </w:r>
    </w:p>
    <w:p w:rsidR="00C92BF0" w:rsidRDefault="00C92BF0" w:rsidP="002C3CE8">
      <w:pPr>
        <w:numPr>
          <w:ilvl w:val="0"/>
          <w:numId w:val="10"/>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наглядно-слуховой (показ с демонстрацией основных приемов, наблюдение);</w:t>
      </w:r>
    </w:p>
    <w:p w:rsidR="00C92BF0" w:rsidRDefault="00C92BF0" w:rsidP="002C3CE8">
      <w:pPr>
        <w:numPr>
          <w:ilvl w:val="0"/>
          <w:numId w:val="10"/>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эмоциональный (подбор ассоциаций, образных сравнений);</w:t>
      </w:r>
    </w:p>
    <w:p w:rsidR="00C92BF0" w:rsidRPr="00DB1A0E" w:rsidRDefault="00C92BF0" w:rsidP="002C3CE8">
      <w:pPr>
        <w:numPr>
          <w:ilvl w:val="0"/>
          <w:numId w:val="10"/>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практические методы обучения (работа на инструменте, над упражнениями, чтением с листа, исполнением музыкальных произведений и оркестровых партий)</w:t>
      </w:r>
    </w:p>
    <w:p w:rsidR="00DB1A0E" w:rsidRPr="00DB1A0E" w:rsidRDefault="00DB1A0E" w:rsidP="002C3CE8">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Выбор методов зависит от возраста и индивидуальных особенностей учащегося.</w:t>
      </w:r>
    </w:p>
    <w:p w:rsidR="00DB1A0E" w:rsidRPr="00DB1A0E" w:rsidRDefault="00DB1A0E" w:rsidP="002C3CE8">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b/>
          <w:sz w:val="28"/>
          <w:szCs w:val="28"/>
        </w:rPr>
        <w:t>8.</w:t>
      </w:r>
      <w:r w:rsidRPr="00DB1A0E">
        <w:rPr>
          <w:rFonts w:ascii="Times New Roman" w:hAnsi="Times New Roman" w:cs="Times New Roman"/>
          <w:sz w:val="28"/>
          <w:szCs w:val="28"/>
        </w:rPr>
        <w:tab/>
      </w:r>
      <w:r w:rsidRPr="00DB1A0E">
        <w:rPr>
          <w:rFonts w:ascii="Times New Roman" w:hAnsi="Times New Roman" w:cs="Times New Roman"/>
          <w:b/>
          <w:i/>
          <w:sz w:val="28"/>
          <w:szCs w:val="28"/>
        </w:rPr>
        <w:t>Описание материально-технических условий реализации учебного предмета</w:t>
      </w:r>
      <w:r w:rsidR="00CA7E2F" w:rsidRPr="00CA7E2F">
        <w:rPr>
          <w:rFonts w:ascii="Times New Roman" w:hAnsi="Times New Roman" w:cs="Times New Roman"/>
          <w:b/>
          <w:i/>
          <w:sz w:val="28"/>
          <w:szCs w:val="28"/>
        </w:rPr>
        <w:t xml:space="preserve"> «Дополнительный инструмент»</w:t>
      </w:r>
    </w:p>
    <w:p w:rsidR="00DB1A0E" w:rsidRPr="00DB1A0E" w:rsidRDefault="00DB1A0E" w:rsidP="002C3CE8">
      <w:pPr>
        <w:spacing w:after="0" w:line="360" w:lineRule="auto"/>
        <w:ind w:firstLine="709"/>
        <w:jc w:val="both"/>
        <w:rPr>
          <w:rFonts w:ascii="Times New Roman" w:hAnsi="Times New Roman" w:cs="Times New Roman"/>
          <w:sz w:val="28"/>
          <w:szCs w:val="28"/>
        </w:rPr>
      </w:pPr>
      <w:r w:rsidRPr="00DB1A0E">
        <w:rPr>
          <w:rFonts w:ascii="Times New Roman" w:hAnsi="Times New Roman" w:cs="Times New Roman"/>
          <w:sz w:val="28"/>
          <w:szCs w:val="28"/>
        </w:rPr>
        <w:t>Материально-техническая база образовательного учреждения соответствует  санитарным  и  противопожарным  нормам,   нормам  охраны труда.</w:t>
      </w:r>
    </w:p>
    <w:p w:rsidR="00BB08D3" w:rsidRDefault="00BB08D3" w:rsidP="006955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реализации данной программы необходимы следующие условия: класс (не менее 6 </w:t>
      </w:r>
      <w:proofErr w:type="spellStart"/>
      <w:r>
        <w:rPr>
          <w:rFonts w:ascii="Times New Roman" w:hAnsi="Times New Roman" w:cs="Times New Roman"/>
          <w:sz w:val="28"/>
          <w:szCs w:val="28"/>
        </w:rPr>
        <w:t>кв</w:t>
      </w:r>
      <w:proofErr w:type="gramStart"/>
      <w:r>
        <w:rPr>
          <w:rFonts w:ascii="Times New Roman" w:hAnsi="Times New Roman" w:cs="Times New Roman"/>
          <w:sz w:val="28"/>
          <w:szCs w:val="28"/>
        </w:rPr>
        <w:t>.м</w:t>
      </w:r>
      <w:proofErr w:type="spellEnd"/>
      <w:proofErr w:type="gramEnd"/>
      <w:r>
        <w:rPr>
          <w:rFonts w:ascii="Times New Roman" w:hAnsi="Times New Roman" w:cs="Times New Roman"/>
          <w:sz w:val="28"/>
          <w:szCs w:val="28"/>
        </w:rPr>
        <w:t xml:space="preserve">) для индивидуальных занятий, музыкальные инструменты (инструменты русского народного оркестра), а также доступ к нотному и методическому материалу. </w:t>
      </w:r>
    </w:p>
    <w:p w:rsidR="00C96C72" w:rsidRDefault="00C96C72" w:rsidP="00695576">
      <w:pPr>
        <w:spacing w:after="0" w:line="360" w:lineRule="auto"/>
        <w:ind w:firstLine="709"/>
        <w:jc w:val="both"/>
        <w:rPr>
          <w:rFonts w:ascii="Times New Roman" w:hAnsi="Times New Roman" w:cs="Times New Roman"/>
          <w:sz w:val="28"/>
          <w:szCs w:val="28"/>
        </w:rPr>
      </w:pPr>
    </w:p>
    <w:p w:rsidR="00BB08D3" w:rsidRDefault="00BB08D3" w:rsidP="00BB08D3">
      <w:pPr>
        <w:pStyle w:val="a3"/>
        <w:numPr>
          <w:ilvl w:val="0"/>
          <w:numId w:val="1"/>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 учебного предмета</w:t>
      </w:r>
    </w:p>
    <w:p w:rsidR="00BB08D3" w:rsidRPr="00FF6641" w:rsidRDefault="00BB08D3" w:rsidP="00DE2247">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1.</w:t>
      </w:r>
      <w:r w:rsidR="00DE2247">
        <w:rPr>
          <w:rFonts w:ascii="Times New Roman" w:hAnsi="Times New Roman" w:cs="Times New Roman"/>
          <w:b/>
          <w:i/>
          <w:sz w:val="28"/>
          <w:szCs w:val="28"/>
        </w:rPr>
        <w:t xml:space="preserve"> </w:t>
      </w:r>
      <w:r w:rsidRPr="00BB08D3">
        <w:rPr>
          <w:rFonts w:ascii="Times New Roman" w:hAnsi="Times New Roman" w:cs="Times New Roman"/>
          <w:b/>
          <w:i/>
          <w:sz w:val="28"/>
          <w:szCs w:val="28"/>
        </w:rPr>
        <w:t>Сведения о затратах учебного времени,</w:t>
      </w:r>
      <w:r w:rsidRPr="00BB08D3">
        <w:rPr>
          <w:rFonts w:ascii="Times New Roman" w:hAnsi="Times New Roman" w:cs="Times New Roman"/>
          <w:sz w:val="28"/>
          <w:szCs w:val="28"/>
        </w:rPr>
        <w:t xml:space="preserve"> предусмотренного  на освоение учебного предмета «Дополнительный инструмент», на максимальную, самостоятельную нагрузку обучающихся и аудиторные занятия:</w:t>
      </w:r>
    </w:p>
    <w:tbl>
      <w:tblPr>
        <w:tblW w:w="0" w:type="auto"/>
        <w:tblInd w:w="102" w:type="dxa"/>
        <w:tblLayout w:type="fixed"/>
        <w:tblCellMar>
          <w:left w:w="0" w:type="dxa"/>
          <w:right w:w="0" w:type="dxa"/>
        </w:tblCellMar>
        <w:tblLook w:val="0000" w:firstRow="0" w:lastRow="0" w:firstColumn="0" w:lastColumn="0" w:noHBand="0" w:noVBand="0"/>
      </w:tblPr>
      <w:tblGrid>
        <w:gridCol w:w="4360"/>
      </w:tblGrid>
      <w:tr w:rsidR="00BB08D3" w:rsidRPr="00BB08D3" w:rsidTr="007A3933">
        <w:trPr>
          <w:trHeight w:hRule="exact" w:val="337"/>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Срок обучения 5 лет</w:t>
            </w:r>
          </w:p>
        </w:tc>
      </w:tr>
    </w:tbl>
    <w:p w:rsidR="00BB08D3" w:rsidRPr="00BB08D3" w:rsidRDefault="00BB08D3" w:rsidP="00BB08D3">
      <w:pPr>
        <w:spacing w:line="360" w:lineRule="auto"/>
        <w:rPr>
          <w:rFonts w:ascii="Times New Roman" w:hAnsi="Times New Roman" w:cs="Times New Roman"/>
          <w:sz w:val="28"/>
          <w:szCs w:val="28"/>
        </w:rPr>
      </w:pPr>
      <w:bookmarkStart w:id="0" w:name="_GoBack"/>
      <w:bookmarkEnd w:id="0"/>
    </w:p>
    <w:tbl>
      <w:tblPr>
        <w:tblW w:w="9542" w:type="dxa"/>
        <w:tblInd w:w="102" w:type="dxa"/>
        <w:tblLayout w:type="fixed"/>
        <w:tblCellMar>
          <w:left w:w="0" w:type="dxa"/>
          <w:right w:w="0" w:type="dxa"/>
        </w:tblCellMar>
        <w:tblLook w:val="0000" w:firstRow="0" w:lastRow="0" w:firstColumn="0" w:lastColumn="0" w:noHBand="0" w:noVBand="0"/>
      </w:tblPr>
      <w:tblGrid>
        <w:gridCol w:w="4360"/>
        <w:gridCol w:w="1072"/>
        <w:gridCol w:w="992"/>
        <w:gridCol w:w="1134"/>
        <w:gridCol w:w="992"/>
        <w:gridCol w:w="992"/>
      </w:tblGrid>
      <w:tr w:rsidR="00BB08D3" w:rsidRPr="00BB08D3" w:rsidTr="007A3933">
        <w:trPr>
          <w:trHeight w:hRule="exact" w:val="315"/>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Класс</w:t>
            </w:r>
          </w:p>
        </w:tc>
        <w:tc>
          <w:tcPr>
            <w:tcW w:w="1072"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1</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3</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4</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5</w:t>
            </w:r>
          </w:p>
        </w:tc>
      </w:tr>
      <w:tr w:rsidR="00BB08D3" w:rsidRPr="00BB08D3" w:rsidTr="007A3933">
        <w:trPr>
          <w:trHeight w:hRule="exact" w:val="820"/>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Продолжительность учебных занятий (в неделях)</w:t>
            </w:r>
          </w:p>
        </w:tc>
        <w:tc>
          <w:tcPr>
            <w:tcW w:w="1072" w:type="dxa"/>
            <w:tcBorders>
              <w:top w:val="single" w:sz="4" w:space="0" w:color="000000"/>
              <w:left w:val="single" w:sz="4" w:space="0" w:color="000000"/>
              <w:bottom w:val="single" w:sz="4" w:space="0" w:color="000000"/>
              <w:right w:val="single" w:sz="4" w:space="0" w:color="000000"/>
            </w:tcBorders>
          </w:tcPr>
          <w:p w:rsidR="00BB08D3" w:rsidRPr="00BB08D3" w:rsidRDefault="00BB08D3" w:rsidP="00890D28">
            <w:pPr>
              <w:spacing w:line="360" w:lineRule="auto"/>
              <w:jc w:val="center"/>
              <w:rPr>
                <w:rFonts w:ascii="Times New Roman" w:hAnsi="Times New Roman" w:cs="Times New Roman"/>
                <w:sz w:val="28"/>
                <w:szCs w:val="28"/>
              </w:rPr>
            </w:pPr>
            <w:r w:rsidRPr="00BB08D3">
              <w:rPr>
                <w:rFonts w:ascii="Times New Roman" w:hAnsi="Times New Roman" w:cs="Times New Roman"/>
                <w:sz w:val="28"/>
                <w:szCs w:val="28"/>
              </w:rPr>
              <w:t>33</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BB08D3" w:rsidP="00890D28">
            <w:pPr>
              <w:spacing w:line="360" w:lineRule="auto"/>
              <w:jc w:val="center"/>
              <w:rPr>
                <w:rFonts w:ascii="Times New Roman" w:hAnsi="Times New Roman" w:cs="Times New Roman"/>
                <w:sz w:val="28"/>
                <w:szCs w:val="28"/>
              </w:rPr>
            </w:pPr>
            <w:r w:rsidRPr="00BB08D3">
              <w:rPr>
                <w:rFonts w:ascii="Times New Roman" w:hAnsi="Times New Roman" w:cs="Times New Roman"/>
                <w:sz w:val="28"/>
                <w:szCs w:val="28"/>
              </w:rPr>
              <w:t>33</w:t>
            </w:r>
          </w:p>
        </w:tc>
        <w:tc>
          <w:tcPr>
            <w:tcW w:w="1134" w:type="dxa"/>
            <w:tcBorders>
              <w:top w:val="single" w:sz="4" w:space="0" w:color="000000"/>
              <w:left w:val="single" w:sz="4" w:space="0" w:color="000000"/>
              <w:bottom w:val="single" w:sz="4" w:space="0" w:color="000000"/>
              <w:right w:val="single" w:sz="4" w:space="0" w:color="000000"/>
            </w:tcBorders>
          </w:tcPr>
          <w:p w:rsidR="00BB08D3" w:rsidRPr="00BB08D3" w:rsidRDefault="00BB08D3" w:rsidP="00890D28">
            <w:pPr>
              <w:spacing w:line="360" w:lineRule="auto"/>
              <w:jc w:val="center"/>
              <w:rPr>
                <w:rFonts w:ascii="Times New Roman" w:hAnsi="Times New Roman" w:cs="Times New Roman"/>
                <w:sz w:val="28"/>
                <w:szCs w:val="28"/>
              </w:rPr>
            </w:pPr>
            <w:r w:rsidRPr="00BB08D3">
              <w:rPr>
                <w:rFonts w:ascii="Times New Roman" w:hAnsi="Times New Roman" w:cs="Times New Roman"/>
                <w:sz w:val="28"/>
                <w:szCs w:val="28"/>
              </w:rPr>
              <w:t>33</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BB08D3" w:rsidP="00890D28">
            <w:pPr>
              <w:spacing w:line="360" w:lineRule="auto"/>
              <w:jc w:val="center"/>
              <w:rPr>
                <w:rFonts w:ascii="Times New Roman" w:hAnsi="Times New Roman" w:cs="Times New Roman"/>
                <w:sz w:val="28"/>
                <w:szCs w:val="28"/>
              </w:rPr>
            </w:pPr>
            <w:r w:rsidRPr="00BB08D3">
              <w:rPr>
                <w:rFonts w:ascii="Times New Roman" w:hAnsi="Times New Roman" w:cs="Times New Roman"/>
                <w:sz w:val="28"/>
                <w:szCs w:val="28"/>
              </w:rPr>
              <w:t>33</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BB08D3" w:rsidP="00890D28">
            <w:pPr>
              <w:spacing w:line="360" w:lineRule="auto"/>
              <w:jc w:val="center"/>
              <w:rPr>
                <w:rFonts w:ascii="Times New Roman" w:hAnsi="Times New Roman" w:cs="Times New Roman"/>
                <w:sz w:val="28"/>
                <w:szCs w:val="28"/>
              </w:rPr>
            </w:pPr>
            <w:r w:rsidRPr="00BB08D3">
              <w:rPr>
                <w:rFonts w:ascii="Times New Roman" w:hAnsi="Times New Roman" w:cs="Times New Roman"/>
                <w:sz w:val="28"/>
                <w:szCs w:val="28"/>
              </w:rPr>
              <w:t>33</w:t>
            </w:r>
          </w:p>
        </w:tc>
      </w:tr>
      <w:tr w:rsidR="00BB08D3" w:rsidRPr="00BB08D3" w:rsidTr="007A3933">
        <w:trPr>
          <w:trHeight w:hRule="exact" w:val="765"/>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Количество часов на аудиторные</w:t>
            </w:r>
            <w:r w:rsidR="00890D28">
              <w:rPr>
                <w:rFonts w:ascii="Times New Roman" w:hAnsi="Times New Roman" w:cs="Times New Roman"/>
                <w:sz w:val="28"/>
                <w:szCs w:val="28"/>
              </w:rPr>
              <w:t xml:space="preserve"> занятия в неделю</w:t>
            </w:r>
          </w:p>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занятия в неделю</w:t>
            </w:r>
          </w:p>
        </w:tc>
        <w:tc>
          <w:tcPr>
            <w:tcW w:w="107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BB08D3" w:rsidRPr="00BB08D3" w:rsidTr="007A3933">
        <w:trPr>
          <w:trHeight w:hRule="exact" w:val="765"/>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Общее количество часов на аудиторные занятия</w:t>
            </w:r>
          </w:p>
        </w:tc>
        <w:tc>
          <w:tcPr>
            <w:tcW w:w="5182" w:type="dxa"/>
            <w:gridSpan w:val="5"/>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165</w:t>
            </w:r>
          </w:p>
        </w:tc>
      </w:tr>
      <w:tr w:rsidR="00BB08D3" w:rsidRPr="00BB08D3" w:rsidTr="007A3933">
        <w:trPr>
          <w:trHeight w:hRule="exact" w:val="1412"/>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Количество часов на внеаудиторные (самостоятельные) занятия в неделю</w:t>
            </w:r>
          </w:p>
        </w:tc>
        <w:tc>
          <w:tcPr>
            <w:tcW w:w="107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0,5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0,5</w:t>
            </w:r>
          </w:p>
        </w:tc>
        <w:tc>
          <w:tcPr>
            <w:tcW w:w="1134"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0,5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0,5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BB08D3" w:rsidRPr="00BB08D3" w:rsidTr="00890D28">
        <w:trPr>
          <w:trHeight w:hRule="exact" w:val="1272"/>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Общее количество часов на внеаудиторные (самостоятельные) занятия</w:t>
            </w:r>
          </w:p>
        </w:tc>
        <w:tc>
          <w:tcPr>
            <w:tcW w:w="5182" w:type="dxa"/>
            <w:gridSpan w:val="5"/>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82,5</w:t>
            </w:r>
          </w:p>
        </w:tc>
      </w:tr>
      <w:tr w:rsidR="00BB08D3" w:rsidRPr="00BB08D3" w:rsidTr="00890D28">
        <w:trPr>
          <w:trHeight w:hRule="exact" w:val="567"/>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890D28">
            <w:pPr>
              <w:spacing w:line="360" w:lineRule="auto"/>
              <w:rPr>
                <w:rFonts w:ascii="Times New Roman" w:hAnsi="Times New Roman" w:cs="Times New Roman"/>
                <w:sz w:val="28"/>
                <w:szCs w:val="28"/>
              </w:rPr>
            </w:pPr>
            <w:r w:rsidRPr="00BB08D3">
              <w:rPr>
                <w:rFonts w:ascii="Times New Roman" w:hAnsi="Times New Roman" w:cs="Times New Roman"/>
                <w:sz w:val="28"/>
                <w:szCs w:val="28"/>
              </w:rPr>
              <w:t xml:space="preserve">Максимальное количество часов </w:t>
            </w:r>
          </w:p>
        </w:tc>
        <w:tc>
          <w:tcPr>
            <w:tcW w:w="107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00BB08D3" w:rsidRPr="00BB08D3">
              <w:rPr>
                <w:rFonts w:ascii="Times New Roman" w:hAnsi="Times New Roman" w:cs="Times New Roman"/>
                <w:sz w:val="28"/>
                <w:szCs w:val="28"/>
              </w:rPr>
              <w:t>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00BB08D3" w:rsidRPr="00BB08D3">
              <w:rPr>
                <w:rFonts w:ascii="Times New Roman" w:hAnsi="Times New Roman" w:cs="Times New Roman"/>
                <w:sz w:val="28"/>
                <w:szCs w:val="28"/>
              </w:rPr>
              <w:t>5</w:t>
            </w:r>
          </w:p>
        </w:tc>
        <w:tc>
          <w:tcPr>
            <w:tcW w:w="1134"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00BB08D3" w:rsidRPr="00BB08D3">
              <w:rPr>
                <w:rFonts w:ascii="Times New Roman" w:hAnsi="Times New Roman" w:cs="Times New Roman"/>
                <w:sz w:val="28"/>
                <w:szCs w:val="28"/>
              </w:rPr>
              <w:t>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00BB08D3" w:rsidRPr="00BB08D3">
              <w:rPr>
                <w:rFonts w:ascii="Times New Roman" w:hAnsi="Times New Roman" w:cs="Times New Roman"/>
                <w:sz w:val="28"/>
                <w:szCs w:val="28"/>
              </w:rPr>
              <w:t>,5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00BB08D3" w:rsidRPr="00BB08D3">
              <w:rPr>
                <w:rFonts w:ascii="Times New Roman" w:hAnsi="Times New Roman" w:cs="Times New Roman"/>
                <w:sz w:val="28"/>
                <w:szCs w:val="28"/>
              </w:rPr>
              <w:t>,5</w:t>
            </w:r>
          </w:p>
        </w:tc>
      </w:tr>
      <w:tr w:rsidR="00BB08D3" w:rsidRPr="00BB08D3" w:rsidTr="007A3933">
        <w:trPr>
          <w:trHeight w:hRule="exact" w:val="839"/>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Общее максимальное количество часов по годам</w:t>
            </w:r>
          </w:p>
        </w:tc>
        <w:tc>
          <w:tcPr>
            <w:tcW w:w="107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49,</w:t>
            </w:r>
            <w:r w:rsidR="00BB08D3" w:rsidRPr="00BB08D3">
              <w:rPr>
                <w:rFonts w:ascii="Times New Roman" w:hAnsi="Times New Roman" w:cs="Times New Roman"/>
                <w:sz w:val="28"/>
                <w:szCs w:val="28"/>
              </w:rPr>
              <w:t>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49,</w:t>
            </w:r>
            <w:r w:rsidR="00BB08D3" w:rsidRPr="00BB08D3">
              <w:rPr>
                <w:rFonts w:ascii="Times New Roman" w:hAnsi="Times New Roman" w:cs="Times New Roman"/>
                <w:sz w:val="28"/>
                <w:szCs w:val="28"/>
              </w:rPr>
              <w:t>5</w:t>
            </w:r>
          </w:p>
        </w:tc>
        <w:tc>
          <w:tcPr>
            <w:tcW w:w="1134"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49,</w:t>
            </w:r>
            <w:r w:rsidR="00BB08D3" w:rsidRPr="00BB08D3">
              <w:rPr>
                <w:rFonts w:ascii="Times New Roman" w:hAnsi="Times New Roman" w:cs="Times New Roman"/>
                <w:sz w:val="28"/>
                <w:szCs w:val="28"/>
              </w:rPr>
              <w:t>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49</w:t>
            </w:r>
            <w:r w:rsidR="00BB08D3" w:rsidRPr="00BB08D3">
              <w:rPr>
                <w:rFonts w:ascii="Times New Roman" w:hAnsi="Times New Roman" w:cs="Times New Roman"/>
                <w:sz w:val="28"/>
                <w:szCs w:val="28"/>
              </w:rPr>
              <w:t>,5</w:t>
            </w:r>
          </w:p>
        </w:tc>
        <w:tc>
          <w:tcPr>
            <w:tcW w:w="992" w:type="dxa"/>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49</w:t>
            </w:r>
            <w:r w:rsidR="00BB08D3" w:rsidRPr="00BB08D3">
              <w:rPr>
                <w:rFonts w:ascii="Times New Roman" w:hAnsi="Times New Roman" w:cs="Times New Roman"/>
                <w:sz w:val="28"/>
                <w:szCs w:val="28"/>
              </w:rPr>
              <w:t>,5</w:t>
            </w:r>
          </w:p>
        </w:tc>
      </w:tr>
      <w:tr w:rsidR="00BB08D3" w:rsidRPr="00BB08D3" w:rsidTr="007A3933">
        <w:trPr>
          <w:trHeight w:hRule="exact" w:val="851"/>
        </w:trPr>
        <w:tc>
          <w:tcPr>
            <w:tcW w:w="4360" w:type="dxa"/>
            <w:tcBorders>
              <w:top w:val="single" w:sz="4" w:space="0" w:color="000000"/>
              <w:left w:val="single" w:sz="4" w:space="0" w:color="000000"/>
              <w:bottom w:val="single" w:sz="4" w:space="0" w:color="000000"/>
              <w:right w:val="single" w:sz="4" w:space="0" w:color="000000"/>
            </w:tcBorders>
          </w:tcPr>
          <w:p w:rsidR="00BB08D3" w:rsidRPr="00BB08D3" w:rsidRDefault="00BB08D3" w:rsidP="00BB08D3">
            <w:pPr>
              <w:spacing w:line="360" w:lineRule="auto"/>
              <w:rPr>
                <w:rFonts w:ascii="Times New Roman" w:hAnsi="Times New Roman" w:cs="Times New Roman"/>
                <w:sz w:val="28"/>
                <w:szCs w:val="28"/>
              </w:rPr>
            </w:pPr>
            <w:r w:rsidRPr="00BB08D3">
              <w:rPr>
                <w:rFonts w:ascii="Times New Roman" w:hAnsi="Times New Roman" w:cs="Times New Roman"/>
                <w:sz w:val="28"/>
                <w:szCs w:val="28"/>
              </w:rPr>
              <w:t>Общее максимальное количество часов на весь период обучения</w:t>
            </w:r>
          </w:p>
        </w:tc>
        <w:tc>
          <w:tcPr>
            <w:tcW w:w="5182" w:type="dxa"/>
            <w:gridSpan w:val="5"/>
            <w:tcBorders>
              <w:top w:val="single" w:sz="4" w:space="0" w:color="000000"/>
              <w:left w:val="single" w:sz="4" w:space="0" w:color="000000"/>
              <w:bottom w:val="single" w:sz="4" w:space="0" w:color="000000"/>
              <w:right w:val="single" w:sz="4" w:space="0" w:color="000000"/>
            </w:tcBorders>
          </w:tcPr>
          <w:p w:rsidR="00BB08D3" w:rsidRPr="00BB08D3" w:rsidRDefault="00890D28" w:rsidP="00890D28">
            <w:pPr>
              <w:spacing w:line="360" w:lineRule="auto"/>
              <w:jc w:val="center"/>
              <w:rPr>
                <w:rFonts w:ascii="Times New Roman" w:hAnsi="Times New Roman" w:cs="Times New Roman"/>
                <w:sz w:val="28"/>
                <w:szCs w:val="28"/>
              </w:rPr>
            </w:pPr>
            <w:r>
              <w:rPr>
                <w:rFonts w:ascii="Times New Roman" w:hAnsi="Times New Roman" w:cs="Times New Roman"/>
                <w:sz w:val="28"/>
                <w:szCs w:val="28"/>
              </w:rPr>
              <w:t>247,5</w:t>
            </w:r>
          </w:p>
        </w:tc>
      </w:tr>
    </w:tbl>
    <w:p w:rsidR="00BB08D3" w:rsidRDefault="00BB08D3" w:rsidP="00890D28">
      <w:pPr>
        <w:spacing w:line="360" w:lineRule="auto"/>
        <w:rPr>
          <w:rFonts w:ascii="Times New Roman" w:hAnsi="Times New Roman" w:cs="Times New Roman"/>
          <w:sz w:val="28"/>
          <w:szCs w:val="28"/>
        </w:rPr>
      </w:pPr>
    </w:p>
    <w:p w:rsidR="00B25ABF" w:rsidRPr="00B25ABF" w:rsidRDefault="00B25ABF" w:rsidP="00B25ABF">
      <w:pPr>
        <w:spacing w:after="0" w:line="360" w:lineRule="auto"/>
        <w:ind w:firstLine="709"/>
        <w:jc w:val="both"/>
        <w:rPr>
          <w:rFonts w:ascii="Times New Roman" w:hAnsi="Times New Roman" w:cs="Times New Roman"/>
          <w:sz w:val="28"/>
          <w:szCs w:val="28"/>
        </w:rPr>
      </w:pPr>
      <w:r w:rsidRPr="00B25ABF">
        <w:rPr>
          <w:rFonts w:ascii="Times New Roman" w:hAnsi="Times New Roman" w:cs="Times New Roman"/>
          <w:sz w:val="28"/>
          <w:szCs w:val="28"/>
        </w:rPr>
        <w:t>Аудиторная нагрузка по учебному пр</w:t>
      </w:r>
      <w:r>
        <w:rPr>
          <w:rFonts w:ascii="Times New Roman" w:hAnsi="Times New Roman" w:cs="Times New Roman"/>
          <w:sz w:val="28"/>
          <w:szCs w:val="28"/>
        </w:rPr>
        <w:t>едмету «Дополнительный инструмент</w:t>
      </w:r>
      <w:r w:rsidRPr="00B25ABF">
        <w:rPr>
          <w:rFonts w:ascii="Times New Roman" w:hAnsi="Times New Roman" w:cs="Times New Roman"/>
          <w:sz w:val="28"/>
          <w:szCs w:val="28"/>
        </w:rPr>
        <w:t>» распределяется по годам обучения с учетом общего объема аудиторного времени, предусмотренного на учебный предмет ФГТ.</w:t>
      </w:r>
    </w:p>
    <w:p w:rsidR="00B25ABF" w:rsidRPr="007C5339" w:rsidRDefault="00B25ABF" w:rsidP="007C5339">
      <w:pPr>
        <w:spacing w:after="0" w:line="360" w:lineRule="auto"/>
        <w:ind w:firstLine="709"/>
        <w:jc w:val="both"/>
        <w:rPr>
          <w:rFonts w:ascii="Times New Roman" w:hAnsi="Times New Roman" w:cs="Times New Roman"/>
          <w:sz w:val="28"/>
          <w:szCs w:val="28"/>
        </w:rPr>
      </w:pPr>
      <w:r w:rsidRPr="00B25ABF">
        <w:rPr>
          <w:rFonts w:ascii="Times New Roman" w:hAnsi="Times New Roman" w:cs="Times New Roman"/>
          <w:sz w:val="28"/>
          <w:szCs w:val="28"/>
        </w:rPr>
        <w:t xml:space="preserve">Объем времени на самостоятельную работу обучающихся по данному учебному предмету определяется с учетом сложившихся педагогических </w:t>
      </w:r>
      <w:r w:rsidRPr="00B25ABF">
        <w:rPr>
          <w:rFonts w:ascii="Times New Roman" w:hAnsi="Times New Roman" w:cs="Times New Roman"/>
          <w:sz w:val="28"/>
          <w:szCs w:val="28"/>
        </w:rPr>
        <w:lastRenderedPageBreak/>
        <w:t>традиций, методической целесообразности и индивидуальных способностей ученика.</w:t>
      </w:r>
    </w:p>
    <w:p w:rsidR="00B25ABF" w:rsidRPr="00B25ABF" w:rsidRDefault="00B25ABF" w:rsidP="00E7567B">
      <w:pPr>
        <w:spacing w:after="0" w:line="360" w:lineRule="auto"/>
        <w:ind w:firstLine="709"/>
        <w:jc w:val="both"/>
        <w:rPr>
          <w:rFonts w:ascii="Times New Roman" w:hAnsi="Times New Roman" w:cs="Times New Roman"/>
          <w:b/>
          <w:i/>
          <w:sz w:val="28"/>
          <w:szCs w:val="28"/>
        </w:rPr>
      </w:pPr>
      <w:r w:rsidRPr="00B25ABF">
        <w:rPr>
          <w:rFonts w:ascii="Times New Roman" w:hAnsi="Times New Roman" w:cs="Times New Roman"/>
          <w:b/>
          <w:i/>
          <w:sz w:val="28"/>
          <w:szCs w:val="28"/>
        </w:rPr>
        <w:t>Виды внеаудиторной работы:</w:t>
      </w:r>
    </w:p>
    <w:p w:rsidR="00B25ABF" w:rsidRPr="00E7567B" w:rsidRDefault="00E7567B" w:rsidP="00E7567B">
      <w:pPr>
        <w:pStyle w:val="a3"/>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выполнение домашнего задания</w:t>
      </w:r>
      <w:r w:rsidR="00B25ABF" w:rsidRPr="00E7567B">
        <w:rPr>
          <w:rFonts w:ascii="Times New Roman" w:hAnsi="Times New Roman" w:cs="Times New Roman"/>
          <w:sz w:val="28"/>
          <w:szCs w:val="28"/>
        </w:rPr>
        <w:t>;</w:t>
      </w:r>
    </w:p>
    <w:p w:rsidR="00B25ABF" w:rsidRPr="00E7567B" w:rsidRDefault="00B25ABF" w:rsidP="00E7567B">
      <w:pPr>
        <w:pStyle w:val="a3"/>
        <w:numPr>
          <w:ilvl w:val="0"/>
          <w:numId w:val="15"/>
        </w:numPr>
        <w:spacing w:after="0" w:line="360" w:lineRule="auto"/>
        <w:jc w:val="both"/>
        <w:rPr>
          <w:rFonts w:ascii="Times New Roman" w:hAnsi="Times New Roman" w:cs="Times New Roman"/>
          <w:sz w:val="28"/>
          <w:szCs w:val="28"/>
        </w:rPr>
      </w:pPr>
      <w:r w:rsidRPr="00E7567B">
        <w:rPr>
          <w:rFonts w:ascii="Times New Roman" w:hAnsi="Times New Roman" w:cs="Times New Roman"/>
          <w:sz w:val="28"/>
          <w:szCs w:val="28"/>
        </w:rPr>
        <w:t>посещение учреждений культуры (филармоний, театров, концертных залов, музеев и др.),</w:t>
      </w:r>
    </w:p>
    <w:p w:rsidR="00B25ABF" w:rsidRPr="007C5339" w:rsidRDefault="00B25ABF" w:rsidP="007C5339">
      <w:pPr>
        <w:pStyle w:val="a3"/>
        <w:numPr>
          <w:ilvl w:val="0"/>
          <w:numId w:val="15"/>
        </w:numPr>
        <w:spacing w:after="0" w:line="360" w:lineRule="auto"/>
        <w:jc w:val="both"/>
        <w:rPr>
          <w:rFonts w:ascii="Times New Roman" w:hAnsi="Times New Roman" w:cs="Times New Roman"/>
          <w:sz w:val="28"/>
          <w:szCs w:val="28"/>
        </w:rPr>
      </w:pPr>
      <w:proofErr w:type="gramStart"/>
      <w:r w:rsidRPr="00E7567B">
        <w:rPr>
          <w:rFonts w:ascii="Times New Roman" w:hAnsi="Times New Roman" w:cs="Times New Roman"/>
          <w:sz w:val="28"/>
          <w:szCs w:val="28"/>
        </w:rPr>
        <w:t>участие обучающихся в творческих мероприятиях и культурно-просветительской деятельности образовательного учреждения и др.</w:t>
      </w:r>
      <w:proofErr w:type="gramEnd"/>
    </w:p>
    <w:p w:rsidR="00B25ABF" w:rsidRDefault="00B25ABF" w:rsidP="007C5339">
      <w:pPr>
        <w:spacing w:after="240" w:line="360" w:lineRule="auto"/>
        <w:ind w:firstLine="709"/>
        <w:jc w:val="both"/>
        <w:rPr>
          <w:rFonts w:ascii="Times New Roman" w:hAnsi="Times New Roman" w:cs="Times New Roman"/>
          <w:sz w:val="28"/>
          <w:szCs w:val="28"/>
        </w:rPr>
      </w:pPr>
      <w:r w:rsidRPr="00B25ABF">
        <w:rPr>
          <w:rFonts w:ascii="Times New Roman" w:hAnsi="Times New Roman" w:cs="Times New Roman"/>
          <w:sz w:val="28"/>
          <w:szCs w:val="28"/>
        </w:rPr>
        <w:t xml:space="preserve">Учебный материал распределяется по годам обучения - классам. Каждый класс имеет свои дидактические </w:t>
      </w:r>
      <w:proofErr w:type="gramStart"/>
      <w:r w:rsidRPr="00B25ABF">
        <w:rPr>
          <w:rFonts w:ascii="Times New Roman" w:hAnsi="Times New Roman" w:cs="Times New Roman"/>
          <w:sz w:val="28"/>
          <w:szCs w:val="28"/>
        </w:rPr>
        <w:t>задачи</w:t>
      </w:r>
      <w:proofErr w:type="gramEnd"/>
      <w:r w:rsidRPr="00B25ABF">
        <w:rPr>
          <w:rFonts w:ascii="Times New Roman" w:hAnsi="Times New Roman" w:cs="Times New Roman"/>
          <w:sz w:val="28"/>
          <w:szCs w:val="28"/>
        </w:rPr>
        <w:t xml:space="preserve"> и объем времени, </w:t>
      </w:r>
      <w:r w:rsidR="00E7567B">
        <w:rPr>
          <w:rFonts w:ascii="Times New Roman" w:hAnsi="Times New Roman" w:cs="Times New Roman"/>
          <w:sz w:val="28"/>
          <w:szCs w:val="28"/>
        </w:rPr>
        <w:t xml:space="preserve">предусмотренные для </w:t>
      </w:r>
      <w:r w:rsidRPr="00B25ABF">
        <w:rPr>
          <w:rFonts w:ascii="Times New Roman" w:hAnsi="Times New Roman" w:cs="Times New Roman"/>
          <w:sz w:val="28"/>
          <w:szCs w:val="28"/>
        </w:rPr>
        <w:t>освоения учебного материала.</w:t>
      </w:r>
    </w:p>
    <w:p w:rsidR="00673B51" w:rsidRDefault="00673B51" w:rsidP="00673B51">
      <w:pPr>
        <w:spacing w:line="360" w:lineRule="auto"/>
        <w:ind w:left="851"/>
        <w:rPr>
          <w:rFonts w:ascii="Times New Roman" w:hAnsi="Times New Roman" w:cs="Times New Roman"/>
          <w:b/>
          <w:i/>
          <w:sz w:val="28"/>
          <w:szCs w:val="28"/>
        </w:rPr>
      </w:pPr>
      <w:r>
        <w:rPr>
          <w:rFonts w:ascii="Times New Roman" w:hAnsi="Times New Roman" w:cs="Times New Roman"/>
          <w:b/>
          <w:i/>
          <w:sz w:val="28"/>
          <w:szCs w:val="28"/>
        </w:rPr>
        <w:t>2. Требования по годам обучения</w:t>
      </w:r>
    </w:p>
    <w:p w:rsidR="00673B51" w:rsidRDefault="00F42A9F" w:rsidP="008027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Аудиторная нагрузка по учебному предмету «Дополнительный инструмент» распределяется по годам обучения (классам) в соответствии с дидактическими задачами, стоявшими перед педагогом.</w:t>
      </w:r>
    </w:p>
    <w:p w:rsidR="00F42A9F" w:rsidRDefault="00F42A9F"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Годовые требования представлены в программе по годам обучения.</w:t>
      </w:r>
    </w:p>
    <w:p w:rsidR="00F42A9F" w:rsidRDefault="00F42A9F"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1 год обучения</w:t>
      </w:r>
    </w:p>
    <w:p w:rsidR="00F42A9F" w:rsidRDefault="00F42A9F" w:rsidP="00402C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Ознакомление с инструментом, правильная постановка инструмента, знакомство с основными приемами игры, со штрихами. Знакомство с нотной грамотой, музыкальными терминами. Упражнения на постановку рук, развитие пальцевой техники, приемов </w:t>
      </w:r>
      <w:proofErr w:type="spellStart"/>
      <w:r>
        <w:rPr>
          <w:rFonts w:ascii="Times New Roman" w:hAnsi="Times New Roman" w:cs="Times New Roman"/>
          <w:sz w:val="28"/>
          <w:szCs w:val="28"/>
        </w:rPr>
        <w:t>звукоизвлечения</w:t>
      </w:r>
      <w:proofErr w:type="spellEnd"/>
      <w:r>
        <w:rPr>
          <w:rFonts w:ascii="Times New Roman" w:hAnsi="Times New Roman" w:cs="Times New Roman"/>
          <w:sz w:val="28"/>
          <w:szCs w:val="28"/>
        </w:rPr>
        <w:t>, владения основными видами штрихов.</w:t>
      </w:r>
    </w:p>
    <w:p w:rsidR="00F42A9F" w:rsidRDefault="00F42A9F" w:rsidP="008027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Разучивание в течение года 4-6 разнохарактерных произведений из сборников для 1-го года обучения игре на домре, балалайке или оркестровых партий.</w:t>
      </w:r>
    </w:p>
    <w:p w:rsidR="00F42A9F" w:rsidRDefault="00F42A9F"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w:t>
      </w:r>
      <w:proofErr w:type="gramStart"/>
      <w:r>
        <w:rPr>
          <w:rFonts w:ascii="Times New Roman" w:hAnsi="Times New Roman" w:cs="Times New Roman"/>
          <w:sz w:val="28"/>
          <w:szCs w:val="28"/>
        </w:rPr>
        <w:t>год</w:t>
      </w:r>
      <w:proofErr w:type="gramEnd"/>
      <w:r>
        <w:rPr>
          <w:rFonts w:ascii="Times New Roman" w:hAnsi="Times New Roman" w:cs="Times New Roman"/>
          <w:sz w:val="28"/>
          <w:szCs w:val="28"/>
        </w:rPr>
        <w:t xml:space="preserve"> обучающийся должен сыграть изученный материал два раза на контрольном урок в классном порядке. Оценки за работу в классе и дома, а также по результатам выступлений, выставляются педагогом по полугодиям.</w:t>
      </w:r>
    </w:p>
    <w:p w:rsidR="00224DF0" w:rsidRDefault="00224DF0"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Годовые требования:</w:t>
      </w:r>
    </w:p>
    <w:p w:rsidR="00224DF0" w:rsidRDefault="00224DF0" w:rsidP="008027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упражнения на различные виды техники;</w:t>
      </w:r>
    </w:p>
    <w:p w:rsidR="00224DF0" w:rsidRDefault="00224DF0"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4-5 разнохарактерных произведений</w:t>
      </w:r>
    </w:p>
    <w:p w:rsidR="00224DF0" w:rsidRDefault="00224DF0"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Примерные репертуарные списки:</w:t>
      </w:r>
    </w:p>
    <w:p w:rsidR="00224DF0" w:rsidRDefault="00224DF0" w:rsidP="0080278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«Василек»</w:t>
      </w:r>
    </w:p>
    <w:p w:rsidR="00224DF0" w:rsidRDefault="00224DF0" w:rsidP="0080278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саду ли, в огороде»</w:t>
      </w:r>
    </w:p>
    <w:p w:rsidR="00224DF0" w:rsidRDefault="00224DF0" w:rsidP="0080278D">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«Во поле береза стояла»</w:t>
      </w:r>
    </w:p>
    <w:p w:rsidR="00224DF0" w:rsidRDefault="00224DF0" w:rsidP="0080278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Унп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Дударик</w:t>
      </w:r>
      <w:proofErr w:type="spellEnd"/>
      <w:r>
        <w:rPr>
          <w:rFonts w:ascii="Times New Roman" w:hAnsi="Times New Roman" w:cs="Times New Roman"/>
          <w:sz w:val="28"/>
          <w:szCs w:val="28"/>
        </w:rPr>
        <w:t>»</w:t>
      </w:r>
    </w:p>
    <w:p w:rsidR="0080278D" w:rsidRDefault="0080278D" w:rsidP="0080278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В.Калинин</w:t>
      </w:r>
      <w:proofErr w:type="spellEnd"/>
      <w:r>
        <w:rPr>
          <w:rFonts w:ascii="Times New Roman" w:hAnsi="Times New Roman" w:cs="Times New Roman"/>
          <w:sz w:val="28"/>
          <w:szCs w:val="28"/>
        </w:rPr>
        <w:t xml:space="preserve"> «Вальс»</w:t>
      </w:r>
    </w:p>
    <w:p w:rsidR="0080278D" w:rsidRDefault="0080278D" w:rsidP="0080278D">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«Как под горкой под горой»</w:t>
      </w:r>
    </w:p>
    <w:p w:rsidR="0080278D" w:rsidRDefault="0080278D" w:rsidP="0080278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А.Рыбников</w:t>
      </w:r>
      <w:proofErr w:type="spellEnd"/>
      <w:r>
        <w:rPr>
          <w:rFonts w:ascii="Times New Roman" w:hAnsi="Times New Roman" w:cs="Times New Roman"/>
          <w:sz w:val="28"/>
          <w:szCs w:val="28"/>
        </w:rPr>
        <w:t xml:space="preserve"> «Песня Красной Шапочки»</w:t>
      </w:r>
    </w:p>
    <w:p w:rsidR="0080278D" w:rsidRDefault="0080278D" w:rsidP="0080278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В.Смирнов</w:t>
      </w:r>
      <w:proofErr w:type="spellEnd"/>
      <w:r>
        <w:rPr>
          <w:rFonts w:ascii="Times New Roman" w:hAnsi="Times New Roman" w:cs="Times New Roman"/>
          <w:sz w:val="28"/>
          <w:szCs w:val="28"/>
        </w:rPr>
        <w:t xml:space="preserve"> «Плясовая»</w:t>
      </w:r>
    </w:p>
    <w:p w:rsidR="0080278D" w:rsidRDefault="0080278D"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П.Чайковский</w:t>
      </w:r>
      <w:proofErr w:type="spellEnd"/>
      <w:r>
        <w:rPr>
          <w:rFonts w:ascii="Times New Roman" w:hAnsi="Times New Roman" w:cs="Times New Roman"/>
          <w:sz w:val="28"/>
          <w:szCs w:val="28"/>
        </w:rPr>
        <w:t xml:space="preserve"> «Старинная французская песенка»</w:t>
      </w:r>
    </w:p>
    <w:p w:rsidR="00D1564C" w:rsidRDefault="00D1564C"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 год обучения</w:t>
      </w:r>
    </w:p>
    <w:p w:rsidR="00D1564C" w:rsidRDefault="00D1564C" w:rsidP="004143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Продолжение работы над совершенствованием технических приемов игры на инструменте, </w:t>
      </w:r>
      <w:proofErr w:type="spellStart"/>
      <w:r>
        <w:rPr>
          <w:rFonts w:ascii="Times New Roman" w:hAnsi="Times New Roman" w:cs="Times New Roman"/>
          <w:sz w:val="28"/>
          <w:szCs w:val="28"/>
        </w:rPr>
        <w:t>звукоизвлечением</w:t>
      </w:r>
      <w:proofErr w:type="spellEnd"/>
      <w:r>
        <w:rPr>
          <w:rFonts w:ascii="Times New Roman" w:hAnsi="Times New Roman" w:cs="Times New Roman"/>
          <w:sz w:val="28"/>
          <w:szCs w:val="28"/>
        </w:rPr>
        <w:t xml:space="preserve">. Работать над упражнениями, формирующими правильные игровые навыки. Наиболее </w:t>
      </w:r>
      <w:proofErr w:type="gramStart"/>
      <w:r>
        <w:rPr>
          <w:rFonts w:ascii="Times New Roman" w:hAnsi="Times New Roman" w:cs="Times New Roman"/>
          <w:sz w:val="28"/>
          <w:szCs w:val="28"/>
        </w:rPr>
        <w:t>продвинутые</w:t>
      </w:r>
      <w:proofErr w:type="gramEnd"/>
      <w:r>
        <w:rPr>
          <w:rFonts w:ascii="Times New Roman" w:hAnsi="Times New Roman" w:cs="Times New Roman"/>
          <w:sz w:val="28"/>
          <w:szCs w:val="28"/>
        </w:rPr>
        <w:t xml:space="preserve"> обучающиеся привлекаются в оркестр, где младший состав обучается по партиям, адаптированным соответственно возможностям начинающих оркестрантов.</w:t>
      </w:r>
    </w:p>
    <w:p w:rsidR="00D1564C" w:rsidRDefault="00D1564C"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Аттестация проводится в конце полугодия в классном порядке. За </w:t>
      </w:r>
      <w:proofErr w:type="gramStart"/>
      <w:r>
        <w:rPr>
          <w:rFonts w:ascii="Times New Roman" w:hAnsi="Times New Roman" w:cs="Times New Roman"/>
          <w:sz w:val="28"/>
          <w:szCs w:val="28"/>
        </w:rPr>
        <w:t>год</w:t>
      </w:r>
      <w:proofErr w:type="gramEnd"/>
      <w:r>
        <w:rPr>
          <w:rFonts w:ascii="Times New Roman" w:hAnsi="Times New Roman" w:cs="Times New Roman"/>
          <w:sz w:val="28"/>
          <w:szCs w:val="28"/>
        </w:rPr>
        <w:t xml:space="preserve"> обучающийся должен изучить 4-5 разнохарактерных произведений или оркестровых партий.</w:t>
      </w:r>
    </w:p>
    <w:p w:rsidR="00D1564C" w:rsidRDefault="00D1564C"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Годовые требования:</w:t>
      </w:r>
    </w:p>
    <w:p w:rsidR="00D1564C" w:rsidRDefault="00D1564C" w:rsidP="009B1B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упражнения на различные виды техники;</w:t>
      </w:r>
    </w:p>
    <w:p w:rsidR="00D1564C" w:rsidRDefault="00D1564C"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4-5 разнохарактерных произведений (оркестровые партии)</w:t>
      </w:r>
    </w:p>
    <w:p w:rsidR="00D1564C" w:rsidRDefault="00D1564C"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Примерные репертуарные списки:</w:t>
      </w:r>
    </w:p>
    <w:p w:rsidR="00D1564C" w:rsidRDefault="009B1B7A" w:rsidP="009B1B7A">
      <w:pPr>
        <w:spacing w:after="0" w:line="360" w:lineRule="auto"/>
        <w:ind w:firstLine="70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«Как у наших у ворот»</w:t>
      </w:r>
      <w:proofErr w:type="gramEnd"/>
    </w:p>
    <w:p w:rsidR="009B1B7A" w:rsidRDefault="009B1B7A" w:rsidP="009B1B7A">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Чернобровый</w:t>
      </w:r>
      <w:proofErr w:type="gramEnd"/>
      <w:r>
        <w:rPr>
          <w:rFonts w:ascii="Times New Roman" w:hAnsi="Times New Roman" w:cs="Times New Roman"/>
          <w:sz w:val="28"/>
          <w:szCs w:val="28"/>
        </w:rPr>
        <w:t xml:space="preserve">, черноокий» </w:t>
      </w:r>
      <w:proofErr w:type="spellStart"/>
      <w:r>
        <w:rPr>
          <w:rFonts w:ascii="Times New Roman" w:hAnsi="Times New Roman" w:cs="Times New Roman"/>
          <w:sz w:val="28"/>
          <w:szCs w:val="28"/>
        </w:rPr>
        <w:t>обр.В.Калинина</w:t>
      </w:r>
      <w:proofErr w:type="spellEnd"/>
    </w:p>
    <w:p w:rsidR="009B1B7A" w:rsidRDefault="009B1B7A" w:rsidP="009B1B7A">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В.Красев</w:t>
      </w:r>
      <w:proofErr w:type="spellEnd"/>
      <w:r>
        <w:rPr>
          <w:rFonts w:ascii="Times New Roman" w:hAnsi="Times New Roman" w:cs="Times New Roman"/>
          <w:sz w:val="28"/>
          <w:szCs w:val="28"/>
        </w:rPr>
        <w:t xml:space="preserve"> «Елочка»</w:t>
      </w:r>
    </w:p>
    <w:p w:rsidR="009B1B7A" w:rsidRDefault="009B1B7A" w:rsidP="009B1B7A">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А.Панайотов</w:t>
      </w:r>
      <w:proofErr w:type="spellEnd"/>
      <w:r>
        <w:rPr>
          <w:rFonts w:ascii="Times New Roman" w:hAnsi="Times New Roman" w:cs="Times New Roman"/>
          <w:sz w:val="28"/>
          <w:szCs w:val="28"/>
        </w:rPr>
        <w:t xml:space="preserve"> «Этюд»</w:t>
      </w:r>
    </w:p>
    <w:p w:rsidR="009B1B7A" w:rsidRDefault="009B1B7A" w:rsidP="009B1B7A">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М.Каркасси</w:t>
      </w:r>
      <w:proofErr w:type="spellEnd"/>
      <w:r>
        <w:rPr>
          <w:rFonts w:ascii="Times New Roman" w:hAnsi="Times New Roman" w:cs="Times New Roman"/>
          <w:sz w:val="28"/>
          <w:szCs w:val="28"/>
        </w:rPr>
        <w:t xml:space="preserve"> «Вальс»</w:t>
      </w:r>
    </w:p>
    <w:p w:rsidR="009B1B7A" w:rsidRDefault="009B1B7A" w:rsidP="009B1B7A">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«Веселые гуси»</w:t>
      </w:r>
    </w:p>
    <w:p w:rsidR="009B1B7A" w:rsidRDefault="009B1B7A" w:rsidP="009B1B7A">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П.Чайковский</w:t>
      </w:r>
      <w:proofErr w:type="spellEnd"/>
      <w:r>
        <w:rPr>
          <w:rFonts w:ascii="Times New Roman" w:hAnsi="Times New Roman" w:cs="Times New Roman"/>
          <w:sz w:val="28"/>
          <w:szCs w:val="28"/>
        </w:rPr>
        <w:t xml:space="preserve"> «Марш солдатиков», «Новая кукла»</w:t>
      </w:r>
    </w:p>
    <w:p w:rsidR="009B1B7A" w:rsidRDefault="009B1B7A" w:rsidP="009B1B7A">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В.Темнов</w:t>
      </w:r>
      <w:proofErr w:type="spellEnd"/>
      <w:r>
        <w:rPr>
          <w:rFonts w:ascii="Times New Roman" w:hAnsi="Times New Roman" w:cs="Times New Roman"/>
          <w:sz w:val="28"/>
          <w:szCs w:val="28"/>
        </w:rPr>
        <w:t xml:space="preserve"> «Веселая кадриль»</w:t>
      </w:r>
    </w:p>
    <w:p w:rsidR="009B1B7A" w:rsidRDefault="009B1B7A"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В.Малышев</w:t>
      </w:r>
      <w:proofErr w:type="spellEnd"/>
      <w:r>
        <w:rPr>
          <w:rFonts w:ascii="Times New Roman" w:hAnsi="Times New Roman" w:cs="Times New Roman"/>
          <w:sz w:val="28"/>
          <w:szCs w:val="28"/>
        </w:rPr>
        <w:t xml:space="preserve"> «Песня военных корреспондентов»</w:t>
      </w:r>
    </w:p>
    <w:p w:rsidR="00AD5190" w:rsidRDefault="00AD5190"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 год обучения</w:t>
      </w:r>
    </w:p>
    <w:p w:rsidR="00D02FBD" w:rsidRDefault="00D02FBD" w:rsidP="00D24C0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Освоение навыков чтения с листа, продолжать изучение технических приемов и штрихов. Начиная с 3 класса, изменения в содержании учебных занятий касаются усложнения изучаемого музыкального материала и повышения требований к качеству исполнения. За учебный год, обучающийся должен освоить 4-5 разнохарактерных произведений или оркестровых партий.</w:t>
      </w:r>
    </w:p>
    <w:p w:rsidR="00D02FBD" w:rsidRDefault="00D02FBD"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конце каждого полугодия проводится контрольный урок в классном порядке.</w:t>
      </w:r>
    </w:p>
    <w:p w:rsidR="00D02FBD" w:rsidRDefault="00D02FBD"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Годовые требования:</w:t>
      </w:r>
    </w:p>
    <w:p w:rsidR="00D02FBD" w:rsidRDefault="00D02FBD"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4-5 разнохарактерных произведений (оркестровых партий)</w:t>
      </w:r>
    </w:p>
    <w:p w:rsidR="00D02FBD" w:rsidRDefault="00D02FBD"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Примерные репертуарные списки</w:t>
      </w:r>
    </w:p>
    <w:p w:rsidR="00D02FBD" w:rsidRDefault="00D02FBD" w:rsidP="004E0AF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И.Дуссек</w:t>
      </w:r>
      <w:proofErr w:type="spellEnd"/>
      <w:r>
        <w:rPr>
          <w:rFonts w:ascii="Times New Roman" w:hAnsi="Times New Roman" w:cs="Times New Roman"/>
          <w:sz w:val="28"/>
          <w:szCs w:val="28"/>
        </w:rPr>
        <w:t xml:space="preserve"> «Старинный танец»</w:t>
      </w:r>
    </w:p>
    <w:p w:rsidR="00D02FBD" w:rsidRDefault="00D02FBD" w:rsidP="004E0AF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В.Шаинский</w:t>
      </w:r>
      <w:proofErr w:type="spellEnd"/>
      <w:r>
        <w:rPr>
          <w:rFonts w:ascii="Times New Roman" w:hAnsi="Times New Roman" w:cs="Times New Roman"/>
          <w:sz w:val="28"/>
          <w:szCs w:val="28"/>
        </w:rPr>
        <w:t xml:space="preserve"> «Песенка крокодила Гены»</w:t>
      </w:r>
    </w:p>
    <w:p w:rsidR="00D02FBD" w:rsidRDefault="00D02FBD"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В.Ефремов</w:t>
      </w:r>
      <w:proofErr w:type="spellEnd"/>
      <w:r>
        <w:rPr>
          <w:rFonts w:ascii="Times New Roman" w:hAnsi="Times New Roman" w:cs="Times New Roman"/>
          <w:sz w:val="28"/>
          <w:szCs w:val="28"/>
        </w:rPr>
        <w:t xml:space="preserve"> «Кукольный танец»</w:t>
      </w:r>
    </w:p>
    <w:p w:rsidR="00D02FBD" w:rsidRDefault="00D02FBD" w:rsidP="004E0AF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Унп</w:t>
      </w:r>
      <w:proofErr w:type="spellEnd"/>
      <w:r>
        <w:rPr>
          <w:rFonts w:ascii="Times New Roman" w:hAnsi="Times New Roman" w:cs="Times New Roman"/>
          <w:sz w:val="28"/>
          <w:szCs w:val="28"/>
        </w:rPr>
        <w:t xml:space="preserve"> «Ехал </w:t>
      </w:r>
      <w:proofErr w:type="spellStart"/>
      <w:r>
        <w:rPr>
          <w:rFonts w:ascii="Times New Roman" w:hAnsi="Times New Roman" w:cs="Times New Roman"/>
          <w:sz w:val="28"/>
          <w:szCs w:val="28"/>
        </w:rPr>
        <w:t>козак</w:t>
      </w:r>
      <w:proofErr w:type="spellEnd"/>
      <w:r>
        <w:rPr>
          <w:rFonts w:ascii="Times New Roman" w:hAnsi="Times New Roman" w:cs="Times New Roman"/>
          <w:sz w:val="28"/>
          <w:szCs w:val="28"/>
        </w:rPr>
        <w:t xml:space="preserve"> за Дунай»</w:t>
      </w:r>
    </w:p>
    <w:p w:rsidR="00D02FBD" w:rsidRDefault="00D02FBD" w:rsidP="004E0AF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В.Калинин</w:t>
      </w:r>
      <w:proofErr w:type="spellEnd"/>
      <w:r>
        <w:rPr>
          <w:rFonts w:ascii="Times New Roman" w:hAnsi="Times New Roman" w:cs="Times New Roman"/>
          <w:sz w:val="28"/>
          <w:szCs w:val="28"/>
        </w:rPr>
        <w:t xml:space="preserve"> «Этюд»</w:t>
      </w:r>
      <w:r w:rsidR="004E0AFD">
        <w:rPr>
          <w:rFonts w:ascii="Times New Roman" w:hAnsi="Times New Roman" w:cs="Times New Roman"/>
          <w:sz w:val="28"/>
          <w:szCs w:val="28"/>
        </w:rPr>
        <w:t xml:space="preserve"> </w:t>
      </w:r>
      <w:proofErr w:type="gramStart"/>
      <w:r w:rsidR="004E0AFD">
        <w:rPr>
          <w:rFonts w:ascii="Times New Roman" w:hAnsi="Times New Roman" w:cs="Times New Roman"/>
          <w:sz w:val="28"/>
          <w:szCs w:val="28"/>
        </w:rPr>
        <w:t>до</w:t>
      </w:r>
      <w:proofErr w:type="gramEnd"/>
      <w:r w:rsidR="004E0AFD">
        <w:rPr>
          <w:rFonts w:ascii="Times New Roman" w:hAnsi="Times New Roman" w:cs="Times New Roman"/>
          <w:sz w:val="28"/>
          <w:szCs w:val="28"/>
        </w:rPr>
        <w:t xml:space="preserve"> мажор</w:t>
      </w:r>
    </w:p>
    <w:p w:rsidR="004E0AFD" w:rsidRDefault="004E0AFD"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Бнп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Перепелочка</w:t>
      </w:r>
      <w:proofErr w:type="spellEnd"/>
      <w:r>
        <w:rPr>
          <w:rFonts w:ascii="Times New Roman" w:hAnsi="Times New Roman" w:cs="Times New Roman"/>
          <w:sz w:val="28"/>
          <w:szCs w:val="28"/>
        </w:rPr>
        <w:t>»</w:t>
      </w:r>
    </w:p>
    <w:p w:rsidR="004E0AFD" w:rsidRDefault="004E0AFD" w:rsidP="004E0AF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«Ой, ты взойди-ка, красное солнышко»</w:t>
      </w:r>
    </w:p>
    <w:p w:rsidR="004E0AFD" w:rsidRDefault="004E0AFD" w:rsidP="004E0AFD">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Д.Шостакович</w:t>
      </w:r>
      <w:proofErr w:type="spellEnd"/>
      <w:r>
        <w:rPr>
          <w:rFonts w:ascii="Times New Roman" w:hAnsi="Times New Roman" w:cs="Times New Roman"/>
          <w:sz w:val="28"/>
          <w:szCs w:val="28"/>
        </w:rPr>
        <w:t xml:space="preserve"> «Гавот»</w:t>
      </w:r>
    </w:p>
    <w:p w:rsidR="004E0AFD" w:rsidRDefault="004E0AFD"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И.Тамарин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Мультлото</w:t>
      </w:r>
      <w:proofErr w:type="spellEnd"/>
      <w:r>
        <w:rPr>
          <w:rFonts w:ascii="Times New Roman" w:hAnsi="Times New Roman" w:cs="Times New Roman"/>
          <w:sz w:val="28"/>
          <w:szCs w:val="28"/>
        </w:rPr>
        <w:t>»</w:t>
      </w:r>
    </w:p>
    <w:p w:rsidR="00BC3C97" w:rsidRDefault="003B347B"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 год обучения</w:t>
      </w:r>
    </w:p>
    <w:p w:rsidR="003B347B" w:rsidRDefault="003B347B" w:rsidP="00E922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Закрепление навыков чтения с листа, дальнейшее усложнение музыкального материала, владение основными штрихами и приемами.</w:t>
      </w:r>
    </w:p>
    <w:p w:rsidR="00A0653F" w:rsidRDefault="00A0653F" w:rsidP="00E922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год</w:t>
      </w:r>
      <w:r w:rsidR="00E96AF0">
        <w:rPr>
          <w:rFonts w:ascii="Times New Roman" w:hAnsi="Times New Roman" w:cs="Times New Roman"/>
          <w:sz w:val="28"/>
          <w:szCs w:val="28"/>
        </w:rPr>
        <w:t>,</w:t>
      </w:r>
      <w:r>
        <w:rPr>
          <w:rFonts w:ascii="Times New Roman" w:hAnsi="Times New Roman" w:cs="Times New Roman"/>
          <w:sz w:val="28"/>
          <w:szCs w:val="28"/>
        </w:rPr>
        <w:t xml:space="preserve"> обучающийся должен исполнить 5-6 разнохарактерных произведений или оркестровых партий.</w:t>
      </w:r>
    </w:p>
    <w:p w:rsidR="00A0653F" w:rsidRDefault="00A0653F" w:rsidP="00E922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Обучающиеся старших классов должны</w:t>
      </w:r>
      <w:r w:rsidR="00E96AF0">
        <w:rPr>
          <w:rFonts w:ascii="Times New Roman" w:hAnsi="Times New Roman" w:cs="Times New Roman"/>
          <w:sz w:val="28"/>
          <w:szCs w:val="28"/>
        </w:rPr>
        <w:t xml:space="preserve"> как можно чаще привлекаться к участию в публичных выступлениях, концертах класса и отдела в составе оркестра, что способствует развитию их творческих возможностей, более свободному владению инструментом.</w:t>
      </w:r>
    </w:p>
    <w:p w:rsidR="00E96AF0" w:rsidRDefault="00E96AF0"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конце каждого полугодия проводится контрольный урок в классном порядке.</w:t>
      </w:r>
    </w:p>
    <w:p w:rsidR="00E96AF0" w:rsidRDefault="00E96AF0"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Годовые требования:</w:t>
      </w:r>
    </w:p>
    <w:p w:rsidR="00E96AF0" w:rsidRDefault="00E96AF0"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4-6 разнохарактерных произведений (оркестровых партий)</w:t>
      </w:r>
    </w:p>
    <w:p w:rsidR="00E96AF0" w:rsidRPr="00014DB5" w:rsidRDefault="00E96AF0" w:rsidP="00F42A9F">
      <w:pPr>
        <w:spacing w:line="360" w:lineRule="auto"/>
        <w:ind w:firstLine="709"/>
        <w:jc w:val="both"/>
        <w:rPr>
          <w:rFonts w:ascii="Times New Roman" w:hAnsi="Times New Roman" w:cs="Times New Roman"/>
          <w:b/>
          <w:sz w:val="28"/>
          <w:szCs w:val="28"/>
        </w:rPr>
      </w:pPr>
      <w:r w:rsidRPr="00014DB5">
        <w:rPr>
          <w:rFonts w:ascii="Times New Roman" w:hAnsi="Times New Roman" w:cs="Times New Roman"/>
          <w:b/>
          <w:sz w:val="28"/>
          <w:szCs w:val="28"/>
        </w:rPr>
        <w:t>Примерные репертуарные списки:</w:t>
      </w:r>
    </w:p>
    <w:p w:rsidR="00E96AF0" w:rsidRDefault="00E96AF0" w:rsidP="00E92228">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сыром бору </w:t>
      </w:r>
      <w:proofErr w:type="spellStart"/>
      <w:r>
        <w:rPr>
          <w:rFonts w:ascii="Times New Roman" w:hAnsi="Times New Roman" w:cs="Times New Roman"/>
          <w:sz w:val="28"/>
          <w:szCs w:val="28"/>
        </w:rPr>
        <w:t>тропина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обр.А.Иванникова</w:t>
      </w:r>
      <w:proofErr w:type="spellEnd"/>
    </w:p>
    <w:p w:rsidR="00E96AF0" w:rsidRDefault="00E96AF0" w:rsidP="00E92228">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Й.Кюффнер</w:t>
      </w:r>
      <w:proofErr w:type="spellEnd"/>
      <w:r>
        <w:rPr>
          <w:rFonts w:ascii="Times New Roman" w:hAnsi="Times New Roman" w:cs="Times New Roman"/>
          <w:sz w:val="28"/>
          <w:szCs w:val="28"/>
        </w:rPr>
        <w:t xml:space="preserve"> «Экосез»</w:t>
      </w:r>
    </w:p>
    <w:p w:rsidR="00E96AF0" w:rsidRDefault="00E96AF0"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В.Калинин</w:t>
      </w:r>
      <w:proofErr w:type="spellEnd"/>
      <w:r>
        <w:rPr>
          <w:rFonts w:ascii="Times New Roman" w:hAnsi="Times New Roman" w:cs="Times New Roman"/>
          <w:sz w:val="28"/>
          <w:szCs w:val="28"/>
        </w:rPr>
        <w:t xml:space="preserve"> «Маленький испанец»</w:t>
      </w:r>
    </w:p>
    <w:p w:rsidR="00E96AF0" w:rsidRDefault="00E96AF0" w:rsidP="00E92228">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Дж</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аччини</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Ave</w:t>
      </w:r>
      <w:r w:rsidRPr="00010BDD">
        <w:rPr>
          <w:rFonts w:ascii="Times New Roman" w:hAnsi="Times New Roman" w:cs="Times New Roman"/>
          <w:sz w:val="28"/>
          <w:szCs w:val="28"/>
        </w:rPr>
        <w:t xml:space="preserve"> </w:t>
      </w:r>
      <w:r>
        <w:rPr>
          <w:rFonts w:ascii="Times New Roman" w:hAnsi="Times New Roman" w:cs="Times New Roman"/>
          <w:sz w:val="28"/>
          <w:szCs w:val="28"/>
          <w:lang w:val="en-US"/>
        </w:rPr>
        <w:t>Maria</w:t>
      </w:r>
      <w:r>
        <w:rPr>
          <w:rFonts w:ascii="Times New Roman" w:hAnsi="Times New Roman" w:cs="Times New Roman"/>
          <w:sz w:val="28"/>
          <w:szCs w:val="28"/>
        </w:rPr>
        <w:t>»</w:t>
      </w:r>
    </w:p>
    <w:p w:rsidR="00E96AF0" w:rsidRDefault="00E96AF0" w:rsidP="00E92228">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Е.Дербенко</w:t>
      </w:r>
      <w:proofErr w:type="spellEnd"/>
      <w:r>
        <w:rPr>
          <w:rFonts w:ascii="Times New Roman" w:hAnsi="Times New Roman" w:cs="Times New Roman"/>
          <w:sz w:val="28"/>
          <w:szCs w:val="28"/>
        </w:rPr>
        <w:t xml:space="preserve"> «На слонах по Индии»</w:t>
      </w:r>
    </w:p>
    <w:p w:rsidR="00E96AF0" w:rsidRDefault="00E96AF0"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Дж</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ершвин</w:t>
      </w:r>
      <w:proofErr w:type="spellEnd"/>
      <w:r>
        <w:rPr>
          <w:rFonts w:ascii="Times New Roman" w:hAnsi="Times New Roman" w:cs="Times New Roman"/>
          <w:sz w:val="28"/>
          <w:szCs w:val="28"/>
        </w:rPr>
        <w:t xml:space="preserve"> «Хлопай в такт!»</w:t>
      </w:r>
    </w:p>
    <w:p w:rsidR="00E96AF0" w:rsidRDefault="00E96AF0" w:rsidP="00E92228">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В.Нестеров</w:t>
      </w:r>
      <w:proofErr w:type="spellEnd"/>
      <w:r>
        <w:rPr>
          <w:rFonts w:ascii="Times New Roman" w:hAnsi="Times New Roman" w:cs="Times New Roman"/>
          <w:sz w:val="28"/>
          <w:szCs w:val="28"/>
        </w:rPr>
        <w:t xml:space="preserve"> «Песня»</w:t>
      </w:r>
    </w:p>
    <w:p w:rsidR="00E96AF0" w:rsidRDefault="00E96AF0" w:rsidP="00E92228">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Г.Свиридов</w:t>
      </w:r>
      <w:proofErr w:type="spellEnd"/>
      <w:r>
        <w:rPr>
          <w:rFonts w:ascii="Times New Roman" w:hAnsi="Times New Roman" w:cs="Times New Roman"/>
          <w:sz w:val="28"/>
          <w:szCs w:val="28"/>
        </w:rPr>
        <w:t xml:space="preserve"> «</w:t>
      </w:r>
      <w:r w:rsidR="00E92228">
        <w:rPr>
          <w:rFonts w:ascii="Times New Roman" w:hAnsi="Times New Roman" w:cs="Times New Roman"/>
          <w:sz w:val="28"/>
          <w:szCs w:val="28"/>
        </w:rPr>
        <w:t>Парень с гармошкой»</w:t>
      </w:r>
    </w:p>
    <w:p w:rsidR="00E92228" w:rsidRDefault="00E92228"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Е.Дога</w:t>
      </w:r>
      <w:proofErr w:type="spellEnd"/>
      <w:r>
        <w:rPr>
          <w:rFonts w:ascii="Times New Roman" w:hAnsi="Times New Roman" w:cs="Times New Roman"/>
          <w:sz w:val="28"/>
          <w:szCs w:val="28"/>
        </w:rPr>
        <w:t xml:space="preserve"> Вальс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к</w:t>
      </w:r>
      <w:r w:rsidRPr="00E92228">
        <w:rPr>
          <w:rFonts w:ascii="Times New Roman" w:hAnsi="Times New Roman" w:cs="Times New Roman"/>
          <w:sz w:val="28"/>
          <w:szCs w:val="28"/>
        </w:rPr>
        <w:t>/</w:t>
      </w:r>
      <w:proofErr w:type="spellStart"/>
      <w:r>
        <w:rPr>
          <w:rFonts w:ascii="Times New Roman" w:hAnsi="Times New Roman" w:cs="Times New Roman"/>
          <w:sz w:val="28"/>
          <w:szCs w:val="28"/>
        </w:rPr>
        <w:t>ма</w:t>
      </w:r>
      <w:proofErr w:type="spellEnd"/>
      <w:r>
        <w:rPr>
          <w:rFonts w:ascii="Times New Roman" w:hAnsi="Times New Roman" w:cs="Times New Roman"/>
          <w:sz w:val="28"/>
          <w:szCs w:val="28"/>
        </w:rPr>
        <w:t xml:space="preserve"> «Мой ласковый и нежный зверь»</w:t>
      </w:r>
    </w:p>
    <w:p w:rsidR="006C2605" w:rsidRDefault="002E190B"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5 год обучения</w:t>
      </w:r>
    </w:p>
    <w:p w:rsidR="002E190B" w:rsidRDefault="002E190B"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выпускного класса являются основным составом оркестра, поэтому они достаточно активно участвуют в публичных выступлениях, </w:t>
      </w:r>
      <w:proofErr w:type="spellStart"/>
      <w:r>
        <w:rPr>
          <w:rFonts w:ascii="Times New Roman" w:hAnsi="Times New Roman" w:cs="Times New Roman"/>
          <w:sz w:val="28"/>
          <w:szCs w:val="28"/>
        </w:rPr>
        <w:t>конкурсно</w:t>
      </w:r>
      <w:proofErr w:type="spellEnd"/>
      <w:r>
        <w:rPr>
          <w:rFonts w:ascii="Times New Roman" w:hAnsi="Times New Roman" w:cs="Times New Roman"/>
          <w:sz w:val="28"/>
          <w:szCs w:val="28"/>
        </w:rPr>
        <w:t xml:space="preserve">-концертной деятельности оркестра, что способствует развитию их творческого потенциала, навыков коллективного </w:t>
      </w:r>
      <w:proofErr w:type="spellStart"/>
      <w:r>
        <w:rPr>
          <w:rFonts w:ascii="Times New Roman" w:hAnsi="Times New Roman" w:cs="Times New Roman"/>
          <w:sz w:val="28"/>
          <w:szCs w:val="28"/>
        </w:rPr>
        <w:t>музицирования</w:t>
      </w:r>
      <w:proofErr w:type="spellEnd"/>
      <w:r>
        <w:rPr>
          <w:rFonts w:ascii="Times New Roman" w:hAnsi="Times New Roman" w:cs="Times New Roman"/>
          <w:sz w:val="28"/>
          <w:szCs w:val="28"/>
        </w:rPr>
        <w:t>, артистизма.</w:t>
      </w:r>
    </w:p>
    <w:p w:rsidR="002E190B" w:rsidRDefault="002E190B"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Годовые требования:</w:t>
      </w:r>
    </w:p>
    <w:p w:rsidR="002E190B" w:rsidRDefault="002E190B"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4-6 разнохарактерных произведений (оркестровых партий)</w:t>
      </w:r>
    </w:p>
    <w:p w:rsidR="002E190B" w:rsidRDefault="002E190B" w:rsidP="00F42A9F">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Примерные репертуарные списки:</w:t>
      </w:r>
    </w:p>
    <w:p w:rsidR="002E190B" w:rsidRDefault="002E190B" w:rsidP="002E190B">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А.</w:t>
      </w:r>
      <w:proofErr w:type="gramStart"/>
      <w:r>
        <w:rPr>
          <w:rFonts w:ascii="Times New Roman" w:hAnsi="Times New Roman" w:cs="Times New Roman"/>
          <w:sz w:val="28"/>
          <w:szCs w:val="28"/>
        </w:rPr>
        <w:t>Луцкий</w:t>
      </w:r>
      <w:proofErr w:type="spellEnd"/>
      <w:proofErr w:type="gramEnd"/>
      <w:r>
        <w:rPr>
          <w:rFonts w:ascii="Times New Roman" w:hAnsi="Times New Roman" w:cs="Times New Roman"/>
          <w:sz w:val="28"/>
          <w:szCs w:val="28"/>
        </w:rPr>
        <w:t xml:space="preserve"> «Маленькая поэма»</w:t>
      </w:r>
    </w:p>
    <w:p w:rsidR="002E190B" w:rsidRDefault="002E190B" w:rsidP="002E190B">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В.Купревич</w:t>
      </w:r>
      <w:proofErr w:type="spellEnd"/>
      <w:r>
        <w:rPr>
          <w:rFonts w:ascii="Times New Roman" w:hAnsi="Times New Roman" w:cs="Times New Roman"/>
          <w:sz w:val="28"/>
          <w:szCs w:val="28"/>
        </w:rPr>
        <w:t xml:space="preserve"> «Путешествие в Мосальск»</w:t>
      </w:r>
    </w:p>
    <w:p w:rsidR="002E190B" w:rsidRDefault="002E190B"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Рнп</w:t>
      </w:r>
      <w:proofErr w:type="spellEnd"/>
      <w:r>
        <w:rPr>
          <w:rFonts w:ascii="Times New Roman" w:hAnsi="Times New Roman" w:cs="Times New Roman"/>
          <w:sz w:val="28"/>
          <w:szCs w:val="28"/>
        </w:rPr>
        <w:t xml:space="preserve"> «Коробейники» обр. </w:t>
      </w:r>
      <w:proofErr w:type="spellStart"/>
      <w:r>
        <w:rPr>
          <w:rFonts w:ascii="Times New Roman" w:hAnsi="Times New Roman" w:cs="Times New Roman"/>
          <w:sz w:val="28"/>
          <w:szCs w:val="28"/>
        </w:rPr>
        <w:t>В.Викторова</w:t>
      </w:r>
      <w:proofErr w:type="spellEnd"/>
    </w:p>
    <w:p w:rsidR="002E190B" w:rsidRDefault="002E190B" w:rsidP="002E190B">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К.Хачатурян</w:t>
      </w:r>
      <w:proofErr w:type="spellEnd"/>
      <w:r>
        <w:rPr>
          <w:rFonts w:ascii="Times New Roman" w:hAnsi="Times New Roman" w:cs="Times New Roman"/>
          <w:sz w:val="28"/>
          <w:szCs w:val="28"/>
        </w:rPr>
        <w:t xml:space="preserve"> 4 части из сюиты «Приключения </w:t>
      </w:r>
      <w:proofErr w:type="spellStart"/>
      <w:r>
        <w:rPr>
          <w:rFonts w:ascii="Times New Roman" w:hAnsi="Times New Roman" w:cs="Times New Roman"/>
          <w:sz w:val="28"/>
          <w:szCs w:val="28"/>
        </w:rPr>
        <w:t>Чипполино</w:t>
      </w:r>
      <w:proofErr w:type="spellEnd"/>
      <w:r>
        <w:rPr>
          <w:rFonts w:ascii="Times New Roman" w:hAnsi="Times New Roman" w:cs="Times New Roman"/>
          <w:sz w:val="28"/>
          <w:szCs w:val="28"/>
        </w:rPr>
        <w:t>»:</w:t>
      </w:r>
    </w:p>
    <w:p w:rsidR="002E190B" w:rsidRDefault="002E190B" w:rsidP="002E19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«Марш»</w:t>
      </w:r>
    </w:p>
    <w:p w:rsidR="002E190B" w:rsidRDefault="002E190B" w:rsidP="002E19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«Помидор»</w:t>
      </w:r>
    </w:p>
    <w:p w:rsidR="002E190B" w:rsidRDefault="002E190B" w:rsidP="002E19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«Вальс цветов»</w:t>
      </w:r>
    </w:p>
    <w:p w:rsidR="002E190B" w:rsidRDefault="002E190B" w:rsidP="00F42A9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«Галоп»</w:t>
      </w:r>
    </w:p>
    <w:p w:rsidR="002E190B" w:rsidRDefault="002E190B" w:rsidP="002E190B">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И.Беркович</w:t>
      </w:r>
      <w:proofErr w:type="spellEnd"/>
      <w:r>
        <w:rPr>
          <w:rFonts w:ascii="Times New Roman" w:hAnsi="Times New Roman" w:cs="Times New Roman"/>
          <w:sz w:val="28"/>
          <w:szCs w:val="28"/>
        </w:rPr>
        <w:t xml:space="preserve"> Концерт для фортепиано с оркестром, 3 часть</w:t>
      </w:r>
    </w:p>
    <w:p w:rsidR="002E190B" w:rsidRDefault="002E190B" w:rsidP="002E190B">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И.Ходоско</w:t>
      </w:r>
      <w:proofErr w:type="spellEnd"/>
      <w:r>
        <w:rPr>
          <w:rFonts w:ascii="Times New Roman" w:hAnsi="Times New Roman" w:cs="Times New Roman"/>
          <w:sz w:val="28"/>
          <w:szCs w:val="28"/>
        </w:rPr>
        <w:t xml:space="preserve"> «Хоровод»</w:t>
      </w:r>
    </w:p>
    <w:p w:rsidR="002E190B" w:rsidRDefault="002E190B" w:rsidP="00F42A9F">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Е.Дербенко</w:t>
      </w:r>
      <w:proofErr w:type="spellEnd"/>
      <w:r>
        <w:rPr>
          <w:rFonts w:ascii="Times New Roman" w:hAnsi="Times New Roman" w:cs="Times New Roman"/>
          <w:sz w:val="28"/>
          <w:szCs w:val="28"/>
        </w:rPr>
        <w:t xml:space="preserve"> «Русская миниатюра»</w:t>
      </w:r>
    </w:p>
    <w:p w:rsidR="00C561A5" w:rsidRDefault="00C561A5" w:rsidP="007C5339">
      <w:pPr>
        <w:widowControl w:val="0"/>
        <w:autoSpaceDE w:val="0"/>
        <w:autoSpaceDN w:val="0"/>
        <w:adjustRightInd w:val="0"/>
        <w:spacing w:after="0" w:line="360" w:lineRule="auto"/>
        <w:jc w:val="center"/>
        <w:rPr>
          <w:rFonts w:ascii="Times New Roman" w:eastAsia="Times New Roman" w:hAnsi="Times New Roman" w:cs="Times New Roman"/>
          <w:b/>
          <w:sz w:val="28"/>
          <w:szCs w:val="28"/>
          <w:lang w:eastAsia="ru-RU"/>
        </w:rPr>
      </w:pPr>
    </w:p>
    <w:p w:rsidR="00C561A5" w:rsidRDefault="00C561A5" w:rsidP="007C5339">
      <w:pPr>
        <w:widowControl w:val="0"/>
        <w:autoSpaceDE w:val="0"/>
        <w:autoSpaceDN w:val="0"/>
        <w:adjustRightInd w:val="0"/>
        <w:spacing w:after="0" w:line="360" w:lineRule="auto"/>
        <w:jc w:val="center"/>
        <w:rPr>
          <w:rFonts w:ascii="Times New Roman" w:eastAsia="Times New Roman" w:hAnsi="Times New Roman" w:cs="Times New Roman"/>
          <w:b/>
          <w:sz w:val="28"/>
          <w:szCs w:val="28"/>
          <w:lang w:eastAsia="ru-RU"/>
        </w:rPr>
      </w:pPr>
    </w:p>
    <w:p w:rsidR="00C561A5" w:rsidRDefault="00C561A5" w:rsidP="007C5339">
      <w:pPr>
        <w:widowControl w:val="0"/>
        <w:autoSpaceDE w:val="0"/>
        <w:autoSpaceDN w:val="0"/>
        <w:adjustRightInd w:val="0"/>
        <w:spacing w:after="0" w:line="360" w:lineRule="auto"/>
        <w:jc w:val="center"/>
        <w:rPr>
          <w:rFonts w:ascii="Times New Roman" w:eastAsia="Times New Roman" w:hAnsi="Times New Roman" w:cs="Times New Roman"/>
          <w:b/>
          <w:sz w:val="28"/>
          <w:szCs w:val="28"/>
          <w:lang w:eastAsia="ru-RU"/>
        </w:rPr>
      </w:pPr>
    </w:p>
    <w:p w:rsidR="007C5339" w:rsidRPr="007C5339" w:rsidRDefault="007C5339" w:rsidP="007C5339">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7C5339">
        <w:rPr>
          <w:rFonts w:ascii="Times New Roman" w:eastAsia="Times New Roman" w:hAnsi="Times New Roman" w:cs="Times New Roman"/>
          <w:b/>
          <w:sz w:val="28"/>
          <w:szCs w:val="28"/>
          <w:lang w:eastAsia="ru-RU"/>
        </w:rPr>
        <w:lastRenderedPageBreak/>
        <w:t xml:space="preserve">III. Требования к уровню подготовки </w:t>
      </w:r>
      <w:proofErr w:type="gramStart"/>
      <w:r w:rsidRPr="007C5339">
        <w:rPr>
          <w:rFonts w:ascii="Times New Roman" w:eastAsia="Times New Roman" w:hAnsi="Times New Roman" w:cs="Times New Roman"/>
          <w:b/>
          <w:sz w:val="28"/>
          <w:szCs w:val="28"/>
          <w:lang w:eastAsia="ru-RU"/>
        </w:rPr>
        <w:t>обучающихся</w:t>
      </w:r>
      <w:proofErr w:type="gramEnd"/>
    </w:p>
    <w:p w:rsidR="007C5339" w:rsidRPr="007C5339" w:rsidRDefault="007C5339" w:rsidP="007C5339">
      <w:pPr>
        <w:spacing w:line="360" w:lineRule="auto"/>
        <w:ind w:firstLine="709"/>
        <w:jc w:val="both"/>
        <w:rPr>
          <w:rFonts w:ascii="Times New Roman" w:hAnsi="Times New Roman" w:cs="Times New Roman"/>
          <w:sz w:val="28"/>
          <w:szCs w:val="28"/>
        </w:rPr>
      </w:pPr>
      <w:r w:rsidRPr="007C5339">
        <w:rPr>
          <w:rFonts w:ascii="Times New Roman" w:hAnsi="Times New Roman" w:cs="Times New Roman"/>
          <w:sz w:val="28"/>
          <w:szCs w:val="28"/>
        </w:rPr>
        <w:t xml:space="preserve">Уровень  подготовки  </w:t>
      </w:r>
      <w:proofErr w:type="gramStart"/>
      <w:r w:rsidRPr="007C5339">
        <w:rPr>
          <w:rFonts w:ascii="Times New Roman" w:hAnsi="Times New Roman" w:cs="Times New Roman"/>
          <w:sz w:val="28"/>
          <w:szCs w:val="28"/>
        </w:rPr>
        <w:t>обучающихся</w:t>
      </w:r>
      <w:proofErr w:type="gramEnd"/>
      <w:r w:rsidRPr="007C5339">
        <w:rPr>
          <w:rFonts w:ascii="Times New Roman" w:hAnsi="Times New Roman" w:cs="Times New Roman"/>
          <w:sz w:val="28"/>
          <w:szCs w:val="28"/>
        </w:rPr>
        <w:t xml:space="preserve">  является  результатом  освоения    программы  учебного  предмета  «Дополнительный инструмент» и  включает следующие знания, умения, навыки:</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знание инструментальных и художественных особенностей и возможностей инструментов русского народного оркестра;</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знание в соответствии с программными требованиями музыкальных произведений, написанных зарубежными и отечественными композиторами;</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владение основными видами техники, использование художественно оправданных технических приемов, позволяющих создавать художественный образ, соответствующий авторскому замыслу;</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знания музыкальной терминологии;</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умения технически грамотно исполнять произведения разной степени трудности;</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умения самостоятельного разбора и разучивания несложного музыкального произведения;</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навыки публичных выступлений на концертах в составе оркестра;</w:t>
      </w:r>
    </w:p>
    <w:p w:rsidR="007C5339" w:rsidRPr="007C5339" w:rsidRDefault="007C5339" w:rsidP="007C5339">
      <w:pPr>
        <w:pStyle w:val="a3"/>
        <w:numPr>
          <w:ilvl w:val="0"/>
          <w:numId w:val="22"/>
        </w:numPr>
        <w:spacing w:line="360" w:lineRule="auto"/>
        <w:jc w:val="both"/>
        <w:rPr>
          <w:rFonts w:ascii="Times New Roman" w:hAnsi="Times New Roman" w:cs="Times New Roman"/>
          <w:sz w:val="28"/>
          <w:szCs w:val="28"/>
        </w:rPr>
      </w:pPr>
      <w:r w:rsidRPr="007C5339">
        <w:rPr>
          <w:rFonts w:ascii="Times New Roman" w:hAnsi="Times New Roman" w:cs="Times New Roman"/>
          <w:sz w:val="28"/>
          <w:szCs w:val="28"/>
        </w:rPr>
        <w:t>навыки чтения с листа легкого музыкального текста;</w:t>
      </w:r>
    </w:p>
    <w:p w:rsidR="007C5339" w:rsidRPr="007C5339" w:rsidRDefault="007C5339" w:rsidP="007C5339">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7C5339">
        <w:rPr>
          <w:rFonts w:ascii="Times New Roman" w:eastAsia="Times New Roman" w:hAnsi="Times New Roman" w:cs="Times New Roman"/>
          <w:sz w:val="28"/>
          <w:szCs w:val="28"/>
          <w:lang w:eastAsia="ru-RU"/>
        </w:rPr>
        <w:tab/>
      </w:r>
    </w:p>
    <w:p w:rsidR="007C5339" w:rsidRPr="007C5339" w:rsidRDefault="007C5339" w:rsidP="007C5339">
      <w:pPr>
        <w:widowControl w:val="0"/>
        <w:autoSpaceDE w:val="0"/>
        <w:autoSpaceDN w:val="0"/>
        <w:adjustRightInd w:val="0"/>
        <w:spacing w:after="0" w:line="360" w:lineRule="auto"/>
        <w:ind w:firstLine="142"/>
        <w:jc w:val="center"/>
        <w:rPr>
          <w:rFonts w:ascii="Times New Roman" w:eastAsia="Times New Roman" w:hAnsi="Times New Roman" w:cs="Times New Roman"/>
          <w:b/>
          <w:sz w:val="28"/>
          <w:szCs w:val="28"/>
          <w:lang w:eastAsia="ru-RU"/>
        </w:rPr>
      </w:pPr>
      <w:r w:rsidRPr="007C5339">
        <w:rPr>
          <w:rFonts w:ascii="Times New Roman" w:eastAsia="Times New Roman" w:hAnsi="Times New Roman" w:cs="Times New Roman"/>
          <w:b/>
          <w:sz w:val="28"/>
          <w:szCs w:val="28"/>
          <w:lang w:eastAsia="ru-RU"/>
        </w:rPr>
        <w:t>IV. Формы и методы контроля, система оценок</w:t>
      </w:r>
    </w:p>
    <w:p w:rsidR="007C5339" w:rsidRPr="007C5339" w:rsidRDefault="007C5339" w:rsidP="00010BDD">
      <w:pPr>
        <w:widowControl w:val="0"/>
        <w:numPr>
          <w:ilvl w:val="0"/>
          <w:numId w:val="19"/>
        </w:numPr>
        <w:autoSpaceDE w:val="0"/>
        <w:autoSpaceDN w:val="0"/>
        <w:adjustRightInd w:val="0"/>
        <w:spacing w:after="0" w:line="360" w:lineRule="auto"/>
        <w:ind w:left="0" w:firstLine="709"/>
        <w:jc w:val="both"/>
        <w:rPr>
          <w:rFonts w:ascii="Times New Roman" w:eastAsia="Times New Roman" w:hAnsi="Times New Roman" w:cs="Times New Roman"/>
          <w:i/>
          <w:sz w:val="28"/>
          <w:szCs w:val="28"/>
          <w:lang w:eastAsia="ru-RU"/>
        </w:rPr>
      </w:pPr>
      <w:r w:rsidRPr="007C5339">
        <w:rPr>
          <w:rFonts w:ascii="Times New Roman" w:eastAsia="Times New Roman" w:hAnsi="Times New Roman" w:cs="Times New Roman"/>
          <w:i/>
          <w:sz w:val="28"/>
          <w:szCs w:val="28"/>
          <w:lang w:eastAsia="ru-RU"/>
        </w:rPr>
        <w:t>Аттестация: цели, виды, форма, содержание</w:t>
      </w:r>
    </w:p>
    <w:p w:rsidR="007C5339" w:rsidRPr="007C5339" w:rsidRDefault="007C5339" w:rsidP="00010BDD">
      <w:pPr>
        <w:widowControl w:val="0"/>
        <w:autoSpaceDE w:val="0"/>
        <w:autoSpaceDN w:val="0"/>
        <w:adjustRightInd w:val="0"/>
        <w:spacing w:after="0" w:line="360" w:lineRule="auto"/>
        <w:ind w:firstLine="709"/>
        <w:contextualSpacing/>
        <w:jc w:val="both"/>
        <w:outlineLvl w:val="0"/>
        <w:rPr>
          <w:rFonts w:ascii="Times New Roman" w:eastAsia="ヒラギノ角ゴ Pro W3" w:hAnsi="Times New Roman" w:cs="Times New Roman"/>
          <w:sz w:val="28"/>
          <w:szCs w:val="28"/>
          <w:lang w:eastAsia="ru-RU"/>
        </w:rPr>
      </w:pPr>
      <w:r w:rsidRPr="007C5339">
        <w:rPr>
          <w:rFonts w:ascii="Times New Roman" w:eastAsia="Geeza Pro" w:hAnsi="Times New Roman" w:cs="Times New Roman"/>
          <w:sz w:val="28"/>
          <w:szCs w:val="28"/>
          <w:lang w:eastAsia="ru-RU"/>
        </w:rPr>
        <w:t>Оценка качества реализации программы "Дополнительный инструмент" включает в себя текущий контроль успеваемости, промежуточную аттестацию обучающихся.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u w:val="single"/>
          <w:lang w:eastAsia="ru-RU"/>
        </w:rPr>
        <w:t>Текущий контроль</w:t>
      </w:r>
      <w:r w:rsidRPr="007C5339">
        <w:rPr>
          <w:rFonts w:ascii="Times New Roman" w:eastAsia="Times New Roman" w:hAnsi="Times New Roman" w:cs="Times New Roman"/>
          <w:sz w:val="28"/>
          <w:szCs w:val="28"/>
          <w:lang w:eastAsia="ru-RU"/>
        </w:rPr>
        <w:t xml:space="preserve"> направлен на поддержание учебной дисциплины, на ответственную подготовку домашнего задания, правильную организацию самостоятельной работы, имеет воспитательные цели, носит стимулирующий </w:t>
      </w:r>
      <w:r w:rsidRPr="007C5339">
        <w:rPr>
          <w:rFonts w:ascii="Times New Roman" w:eastAsia="Times New Roman" w:hAnsi="Times New Roman" w:cs="Times New Roman"/>
          <w:sz w:val="28"/>
          <w:szCs w:val="28"/>
          <w:lang w:eastAsia="ru-RU"/>
        </w:rPr>
        <w:lastRenderedPageBreak/>
        <w:t>характер. Текущий контроль над работой ученика осуществляет преподаватель, отражая в оценках достижения ученика, темпы его продвижения в освоении материала, качество выполнения заданий и т. п. На основании результатов текущего контроля, а также учитывая публичные выступления на концерте или открытом уроке, выставляется отметка. Текущая аттестация проводится за счет времени аудиторных занятий на всем протяжении обучения.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u w:val="single"/>
          <w:lang w:eastAsia="ru-RU"/>
        </w:rPr>
        <w:t>Промежуточная аттестация</w:t>
      </w:r>
      <w:r w:rsidRPr="007C5339">
        <w:rPr>
          <w:rFonts w:ascii="Times New Roman" w:eastAsia="Times New Roman" w:hAnsi="Times New Roman" w:cs="Times New Roman"/>
          <w:sz w:val="28"/>
          <w:szCs w:val="28"/>
          <w:lang w:eastAsia="ru-RU"/>
        </w:rPr>
        <w:t xml:space="preserve"> проводится в конце каждого полугодия также за счет аудиторного времени. Форма ее проведения - контрольный урок с выставлением оценки. Обязательным условием является методическое обсуждение результатов выступления ученика, оно должно носить аналитический, рекомендательный характер, отмечать успехи и перспективы развития ребенка. Промежуточная аттестация отражает результаты работы ученика за данный период времени, определяет степень успешности развития учащегося на данном этапе обучения. Концертные публичные выступления также могут быть засчитаны как промежуточная аттестация. По итогам проверки успеваемости выставляется оценка с занесением ее в журнал, ведомость, дневник учащегося.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Оценка за год ставится по результатам всех публичных выступлений, включая участие в концертах.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Начиная со второго года обучения, во время занятий в классе, преподавателем осуществляется проверка навыков чтения с листа нетрудного нотного текста, а также проверка исполнения гамм в соответствии с программными требованиями.</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C5339" w:rsidRPr="007C5339" w:rsidRDefault="007C5339" w:rsidP="00010BDD">
      <w:pPr>
        <w:widowControl w:val="0"/>
        <w:numPr>
          <w:ilvl w:val="0"/>
          <w:numId w:val="19"/>
        </w:numPr>
        <w:autoSpaceDE w:val="0"/>
        <w:autoSpaceDN w:val="0"/>
        <w:adjustRightInd w:val="0"/>
        <w:spacing w:after="0" w:line="360" w:lineRule="auto"/>
        <w:rPr>
          <w:rFonts w:ascii="Times New Roman" w:eastAsia="Times New Roman" w:hAnsi="Times New Roman" w:cs="Helvetica"/>
          <w:b/>
          <w:i/>
          <w:sz w:val="28"/>
          <w:szCs w:val="28"/>
          <w:lang w:eastAsia="ru-RU"/>
        </w:rPr>
      </w:pPr>
      <w:r w:rsidRPr="007C5339">
        <w:rPr>
          <w:rFonts w:ascii="Times New Roman" w:eastAsia="Helvetica" w:hAnsi="Times New Roman" w:cs="Helvetica"/>
          <w:i/>
          <w:sz w:val="28"/>
          <w:szCs w:val="28"/>
          <w:lang w:eastAsia="ru-RU"/>
        </w:rPr>
        <w:t>Критерии оценок</w:t>
      </w:r>
    </w:p>
    <w:p w:rsidR="007C5339" w:rsidRPr="007C5339" w:rsidRDefault="007C5339" w:rsidP="00010BDD">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Для аттестации обучающихся создаются фонды оценочных средств, которые включают в себя методы и средства контроля, позволяющие оценить приобретенные знания, умения и навыки.  </w:t>
      </w:r>
    </w:p>
    <w:p w:rsidR="007C5339" w:rsidRPr="007C5339" w:rsidRDefault="007C5339" w:rsidP="00010BDD">
      <w:pPr>
        <w:widowControl w:val="0"/>
        <w:spacing w:after="0" w:line="360" w:lineRule="auto"/>
        <w:ind w:firstLine="709"/>
        <w:jc w:val="both"/>
        <w:rPr>
          <w:rFonts w:ascii="Times New Roman" w:eastAsia="Times New Roman" w:hAnsi="Times New Roman" w:cs="Times New Roman"/>
          <w:i/>
          <w:sz w:val="28"/>
          <w:szCs w:val="28"/>
          <w:lang w:eastAsia="ru-RU"/>
        </w:rPr>
      </w:pPr>
      <w:r w:rsidRPr="007C5339">
        <w:rPr>
          <w:rFonts w:ascii="Times New Roman" w:eastAsia="Times New Roman" w:hAnsi="Times New Roman" w:cs="Times New Roman"/>
          <w:i/>
          <w:sz w:val="28"/>
          <w:szCs w:val="28"/>
          <w:lang w:eastAsia="ru-RU"/>
        </w:rPr>
        <w:lastRenderedPageBreak/>
        <w:t>Критерии оценки качества исполнения</w:t>
      </w:r>
      <w:r w:rsidRPr="007C5339">
        <w:rPr>
          <w:rFonts w:ascii="Times New Roman" w:eastAsia="Times New Roman" w:hAnsi="Times New Roman" w:cs="Times New Roman"/>
          <w:i/>
          <w:sz w:val="28"/>
          <w:szCs w:val="28"/>
          <w:lang w:eastAsia="ru-RU"/>
        </w:rPr>
        <w:tab/>
      </w:r>
    </w:p>
    <w:p w:rsidR="007C5339" w:rsidRPr="007C5339" w:rsidRDefault="007C5339" w:rsidP="00010BDD">
      <w:pPr>
        <w:widowControl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По итогам исполнения программы на контрольном уроке выставляется оценка по пятибалльной шкале:</w:t>
      </w:r>
    </w:p>
    <w:p w:rsidR="007C5339" w:rsidRPr="007C5339" w:rsidRDefault="007C5339" w:rsidP="00010BDD">
      <w:pPr>
        <w:spacing w:after="0" w:line="360" w:lineRule="auto"/>
        <w:ind w:firstLine="709"/>
        <w:rPr>
          <w:rFonts w:ascii="Times New Roman" w:eastAsia="Helvetica" w:hAnsi="Times New Roman" w:cs="Helvetica"/>
          <w:b/>
          <w:i/>
          <w:sz w:val="28"/>
          <w:szCs w:val="28"/>
          <w:lang w:eastAsia="ru-RU"/>
        </w:rPr>
      </w:pPr>
    </w:p>
    <w:p w:rsidR="007C5339" w:rsidRPr="007C5339" w:rsidRDefault="007C5339" w:rsidP="00010BDD">
      <w:pPr>
        <w:spacing w:after="0" w:line="360" w:lineRule="auto"/>
        <w:ind w:firstLine="709"/>
        <w:jc w:val="right"/>
        <w:rPr>
          <w:rFonts w:ascii="Times New Roman" w:eastAsia="Times New Roman" w:hAnsi="Times New Roman" w:cs="Helvetica"/>
          <w:b/>
          <w:i/>
          <w:sz w:val="28"/>
          <w:szCs w:val="28"/>
          <w:lang w:eastAsia="ru-RU"/>
        </w:rPr>
      </w:pPr>
      <w:r w:rsidRPr="007C5339">
        <w:rPr>
          <w:rFonts w:ascii="Times New Roman" w:eastAsia="Helvetica" w:hAnsi="Times New Roman" w:cs="Helvetica"/>
          <w:b/>
          <w:i/>
          <w:sz w:val="28"/>
          <w:szCs w:val="28"/>
          <w:lang w:eastAsia="ru-RU"/>
        </w:rPr>
        <w:t>Таблица 3</w:t>
      </w:r>
    </w:p>
    <w:tbl>
      <w:tblPr>
        <w:tblStyle w:val="a4"/>
        <w:tblW w:w="0" w:type="auto"/>
        <w:tblLook w:val="04A0" w:firstRow="1" w:lastRow="0" w:firstColumn="1" w:lastColumn="0" w:noHBand="0" w:noVBand="1"/>
      </w:tblPr>
      <w:tblGrid>
        <w:gridCol w:w="3264"/>
        <w:gridCol w:w="6306"/>
      </w:tblGrid>
      <w:tr w:rsidR="007C5339" w:rsidRPr="007C5339" w:rsidTr="00286C52">
        <w:tc>
          <w:tcPr>
            <w:tcW w:w="3227" w:type="dxa"/>
          </w:tcPr>
          <w:p w:rsidR="007C5339" w:rsidRPr="007C5339" w:rsidRDefault="007C5339" w:rsidP="00010BDD">
            <w:pPr>
              <w:widowControl w:val="0"/>
              <w:spacing w:line="360" w:lineRule="auto"/>
              <w:ind w:firstLine="709"/>
              <w:jc w:val="center"/>
              <w:rPr>
                <w:rFonts w:ascii="Times New Roman" w:hAnsi="Times New Roman" w:cs="Times New Roman"/>
                <w:b/>
                <w:sz w:val="28"/>
                <w:szCs w:val="28"/>
              </w:rPr>
            </w:pPr>
            <w:r w:rsidRPr="007C5339">
              <w:rPr>
                <w:rFonts w:ascii="Times New Roman" w:hAnsi="Times New Roman" w:cs="Times New Roman"/>
                <w:b/>
                <w:sz w:val="28"/>
                <w:szCs w:val="28"/>
              </w:rPr>
              <w:t>Оценка</w:t>
            </w:r>
          </w:p>
        </w:tc>
        <w:tc>
          <w:tcPr>
            <w:tcW w:w="6520" w:type="dxa"/>
          </w:tcPr>
          <w:p w:rsidR="007C5339" w:rsidRPr="007C5339" w:rsidRDefault="007C5339" w:rsidP="00010BDD">
            <w:pPr>
              <w:widowControl w:val="0"/>
              <w:spacing w:line="360" w:lineRule="auto"/>
              <w:ind w:firstLine="709"/>
              <w:jc w:val="center"/>
              <w:rPr>
                <w:rFonts w:ascii="Times New Roman" w:hAnsi="Times New Roman" w:cs="Times New Roman"/>
                <w:b/>
                <w:sz w:val="28"/>
                <w:szCs w:val="28"/>
              </w:rPr>
            </w:pPr>
            <w:r w:rsidRPr="007C5339">
              <w:rPr>
                <w:rFonts w:ascii="Times New Roman" w:hAnsi="Times New Roman" w:cs="Times New Roman"/>
                <w:b/>
                <w:sz w:val="28"/>
                <w:szCs w:val="28"/>
              </w:rPr>
              <w:t>Критерии оценивания выступления</w:t>
            </w:r>
          </w:p>
        </w:tc>
      </w:tr>
      <w:tr w:rsidR="007C5339" w:rsidRPr="007C5339" w:rsidTr="00286C52">
        <w:tc>
          <w:tcPr>
            <w:tcW w:w="3227" w:type="dxa"/>
          </w:tcPr>
          <w:p w:rsidR="007C5339" w:rsidRPr="007C5339" w:rsidRDefault="007C5339" w:rsidP="00010BDD">
            <w:pPr>
              <w:spacing w:line="360" w:lineRule="auto"/>
              <w:ind w:firstLine="709"/>
              <w:rPr>
                <w:rFonts w:ascii="Times New Roman" w:hAnsi="Times New Roman" w:cs="Helvetica"/>
                <w:sz w:val="28"/>
                <w:szCs w:val="28"/>
              </w:rPr>
            </w:pPr>
            <w:r w:rsidRPr="007C5339">
              <w:rPr>
                <w:rFonts w:ascii="Times New Roman" w:hAnsi="Times New Roman" w:cs="Helvetica"/>
                <w:sz w:val="28"/>
                <w:szCs w:val="28"/>
              </w:rPr>
              <w:t>5 («отлично»)</w:t>
            </w:r>
          </w:p>
        </w:tc>
        <w:tc>
          <w:tcPr>
            <w:tcW w:w="6520" w:type="dxa"/>
          </w:tcPr>
          <w:p w:rsidR="007C5339" w:rsidRPr="007C5339" w:rsidRDefault="007C5339" w:rsidP="00010BDD">
            <w:pPr>
              <w:spacing w:line="360" w:lineRule="auto"/>
              <w:jc w:val="both"/>
              <w:rPr>
                <w:rFonts w:ascii="Times New Roman" w:hAnsi="Times New Roman" w:cs="Helvetica"/>
                <w:sz w:val="28"/>
                <w:szCs w:val="28"/>
              </w:rPr>
            </w:pPr>
            <w:r w:rsidRPr="007C5339">
              <w:rPr>
                <w:rFonts w:ascii="Times New Roman" w:hAnsi="Times New Roman" w:cs="Times New Roman"/>
                <w:sz w:val="28"/>
                <w:szCs w:val="28"/>
              </w:rPr>
              <w:t xml:space="preserve">предусматривает исполнение программы, соответствующей году обучения, выразительно; отличное знание текста, владение необходимыми техническими приемами, штрихами; хорошее </w:t>
            </w:r>
            <w:proofErr w:type="spellStart"/>
            <w:r w:rsidRPr="007C5339">
              <w:rPr>
                <w:rFonts w:ascii="Times New Roman" w:hAnsi="Times New Roman" w:cs="Times New Roman"/>
                <w:sz w:val="28"/>
                <w:szCs w:val="28"/>
              </w:rPr>
              <w:t>звукоизвлечение</w:t>
            </w:r>
            <w:proofErr w:type="spellEnd"/>
            <w:r w:rsidRPr="007C5339">
              <w:rPr>
                <w:rFonts w:ascii="Times New Roman" w:hAnsi="Times New Roman" w:cs="Times New Roman"/>
                <w:sz w:val="28"/>
                <w:szCs w:val="28"/>
              </w:rPr>
              <w:t>, понимание стиля исполняемого произведения; использование художественно  оправданных технических приемов, позволяющих создавать художественный образ, соответствующий авторскому замыслу</w:t>
            </w:r>
          </w:p>
        </w:tc>
      </w:tr>
      <w:tr w:rsidR="007C5339" w:rsidRPr="007C5339" w:rsidTr="00286C52">
        <w:tc>
          <w:tcPr>
            <w:tcW w:w="3227" w:type="dxa"/>
          </w:tcPr>
          <w:p w:rsidR="007C5339" w:rsidRPr="007C5339" w:rsidRDefault="007C5339" w:rsidP="00010BDD">
            <w:pPr>
              <w:spacing w:line="360" w:lineRule="auto"/>
              <w:ind w:firstLine="709"/>
              <w:rPr>
                <w:rFonts w:ascii="Times New Roman" w:hAnsi="Times New Roman" w:cs="Helvetica"/>
                <w:sz w:val="28"/>
                <w:szCs w:val="28"/>
              </w:rPr>
            </w:pPr>
            <w:r w:rsidRPr="007C5339">
              <w:rPr>
                <w:rFonts w:ascii="Times New Roman" w:hAnsi="Times New Roman" w:cs="Helvetica"/>
                <w:sz w:val="28"/>
                <w:szCs w:val="28"/>
              </w:rPr>
              <w:t>4 («хорошо»)</w:t>
            </w:r>
          </w:p>
        </w:tc>
        <w:tc>
          <w:tcPr>
            <w:tcW w:w="6520" w:type="dxa"/>
          </w:tcPr>
          <w:p w:rsidR="007C5339" w:rsidRPr="007C5339" w:rsidRDefault="007C5339" w:rsidP="00010BDD">
            <w:pPr>
              <w:spacing w:line="360" w:lineRule="auto"/>
              <w:jc w:val="both"/>
              <w:rPr>
                <w:rFonts w:ascii="Times New Roman" w:hAnsi="Times New Roman" w:cs="Helvetica"/>
                <w:sz w:val="28"/>
                <w:szCs w:val="28"/>
              </w:rPr>
            </w:pPr>
            <w:r w:rsidRPr="007C5339">
              <w:rPr>
                <w:rFonts w:ascii="Times New Roman" w:hAnsi="Times New Roman" w:cs="Times New Roman"/>
                <w:sz w:val="28"/>
                <w:szCs w:val="28"/>
              </w:rPr>
              <w:t>программа соответствует году обучения, грамотное исполнение с наличием мелких технических недочетов, небольшое несоответствие темпа, неполное донесение образа исполняемого произведения</w:t>
            </w:r>
          </w:p>
        </w:tc>
      </w:tr>
      <w:tr w:rsidR="007C5339" w:rsidRPr="007C5339" w:rsidTr="00286C52">
        <w:tc>
          <w:tcPr>
            <w:tcW w:w="3227" w:type="dxa"/>
          </w:tcPr>
          <w:p w:rsidR="007C5339" w:rsidRPr="007C5339" w:rsidRDefault="007C5339" w:rsidP="00010BDD">
            <w:pPr>
              <w:spacing w:line="360" w:lineRule="auto"/>
              <w:ind w:firstLine="709"/>
              <w:rPr>
                <w:rFonts w:ascii="Times New Roman" w:hAnsi="Times New Roman" w:cs="Helvetica"/>
                <w:sz w:val="28"/>
                <w:szCs w:val="28"/>
              </w:rPr>
            </w:pPr>
            <w:r w:rsidRPr="007C5339">
              <w:rPr>
                <w:rFonts w:ascii="Times New Roman" w:hAnsi="Times New Roman" w:cs="Helvetica"/>
                <w:sz w:val="28"/>
                <w:szCs w:val="28"/>
              </w:rPr>
              <w:t>3 («удовлетворительно»)</w:t>
            </w:r>
          </w:p>
        </w:tc>
        <w:tc>
          <w:tcPr>
            <w:tcW w:w="6520" w:type="dxa"/>
          </w:tcPr>
          <w:p w:rsidR="007C5339" w:rsidRPr="007C5339" w:rsidRDefault="007C5339" w:rsidP="00010BDD">
            <w:pPr>
              <w:spacing w:line="360" w:lineRule="auto"/>
              <w:rPr>
                <w:rFonts w:ascii="Times New Roman" w:hAnsi="Times New Roman" w:cs="Helvetica"/>
                <w:sz w:val="28"/>
                <w:szCs w:val="28"/>
              </w:rPr>
            </w:pPr>
            <w:r w:rsidRPr="007C5339">
              <w:rPr>
                <w:rFonts w:ascii="Times New Roman" w:hAnsi="Times New Roman" w:cs="Times New Roman"/>
                <w:sz w:val="28"/>
                <w:szCs w:val="28"/>
              </w:rPr>
              <w:t>при исполнении обнаружено плохое знание нотного текста, технические ошибки, характер произведения не выявлен</w:t>
            </w:r>
          </w:p>
        </w:tc>
      </w:tr>
      <w:tr w:rsidR="007C5339" w:rsidRPr="007C5339" w:rsidTr="00286C52">
        <w:tc>
          <w:tcPr>
            <w:tcW w:w="3227" w:type="dxa"/>
          </w:tcPr>
          <w:p w:rsidR="007C5339" w:rsidRPr="007C5339" w:rsidRDefault="007C5339" w:rsidP="00010BDD">
            <w:pPr>
              <w:spacing w:line="360" w:lineRule="auto"/>
              <w:ind w:firstLine="709"/>
              <w:rPr>
                <w:rFonts w:ascii="Times New Roman" w:hAnsi="Times New Roman" w:cs="Helvetica"/>
                <w:sz w:val="28"/>
                <w:szCs w:val="28"/>
              </w:rPr>
            </w:pPr>
            <w:r w:rsidRPr="007C5339">
              <w:rPr>
                <w:rFonts w:ascii="Times New Roman" w:hAnsi="Times New Roman" w:cs="Helvetica"/>
                <w:sz w:val="28"/>
                <w:szCs w:val="28"/>
              </w:rPr>
              <w:t>2 («неудовлетворительно»)</w:t>
            </w:r>
          </w:p>
        </w:tc>
        <w:tc>
          <w:tcPr>
            <w:tcW w:w="6520" w:type="dxa"/>
          </w:tcPr>
          <w:p w:rsidR="007C5339" w:rsidRPr="007C5339" w:rsidRDefault="007C5339" w:rsidP="00010BDD">
            <w:pPr>
              <w:spacing w:line="360" w:lineRule="auto"/>
              <w:jc w:val="both"/>
              <w:rPr>
                <w:rFonts w:ascii="Times New Roman" w:hAnsi="Times New Roman" w:cs="Helvetica"/>
                <w:sz w:val="28"/>
                <w:szCs w:val="28"/>
              </w:rPr>
            </w:pPr>
            <w:r w:rsidRPr="007C5339">
              <w:rPr>
                <w:rFonts w:ascii="Times New Roman" w:hAnsi="Times New Roman" w:cs="Times New Roman"/>
                <w:sz w:val="28"/>
                <w:szCs w:val="28"/>
              </w:rPr>
              <w:t>незнание нотного текста, слабое владение навыками игры на инструменте, подразумевающее плохую посещаемость занятий и слабую самостоятельную работу</w:t>
            </w:r>
          </w:p>
        </w:tc>
      </w:tr>
      <w:tr w:rsidR="007C5339" w:rsidRPr="007C5339" w:rsidTr="00286C52">
        <w:tc>
          <w:tcPr>
            <w:tcW w:w="3227" w:type="dxa"/>
          </w:tcPr>
          <w:p w:rsidR="007C5339" w:rsidRPr="007C5339" w:rsidRDefault="007C5339" w:rsidP="00010BDD">
            <w:pPr>
              <w:spacing w:line="360" w:lineRule="auto"/>
              <w:rPr>
                <w:rFonts w:ascii="Times New Roman" w:hAnsi="Times New Roman" w:cs="Helvetica"/>
                <w:sz w:val="28"/>
                <w:szCs w:val="28"/>
              </w:rPr>
            </w:pPr>
            <w:r w:rsidRPr="007C5339">
              <w:rPr>
                <w:rFonts w:ascii="Times New Roman" w:hAnsi="Times New Roman" w:cs="Helvetica"/>
                <w:sz w:val="28"/>
                <w:szCs w:val="28"/>
              </w:rPr>
              <w:t>«зачет» (без отметки)</w:t>
            </w:r>
          </w:p>
        </w:tc>
        <w:tc>
          <w:tcPr>
            <w:tcW w:w="6520" w:type="dxa"/>
          </w:tcPr>
          <w:p w:rsidR="007C5339" w:rsidRPr="007C5339" w:rsidRDefault="007C5339" w:rsidP="00010BDD">
            <w:pPr>
              <w:spacing w:line="360" w:lineRule="auto"/>
              <w:rPr>
                <w:rFonts w:ascii="Times New Roman" w:hAnsi="Times New Roman" w:cs="Helvetica"/>
                <w:sz w:val="28"/>
                <w:szCs w:val="28"/>
              </w:rPr>
            </w:pPr>
            <w:r w:rsidRPr="007C5339">
              <w:rPr>
                <w:rFonts w:ascii="Times New Roman" w:eastAsia="Helvetica" w:hAnsi="Times New Roman" w:cs="Helvetica"/>
                <w:sz w:val="28"/>
                <w:szCs w:val="28"/>
              </w:rPr>
              <w:t>отражает достаточный уровень подготовки и исполнения на данном этапе обучения.</w:t>
            </w:r>
          </w:p>
        </w:tc>
      </w:tr>
    </w:tbl>
    <w:p w:rsidR="00B33829" w:rsidRDefault="00B33829" w:rsidP="00DE224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Согласно ФГТ, данная система оценки качества исполнения является основной.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 и «</w:t>
      </w:r>
      <w:proofErr w:type="gramStart"/>
      <w:r w:rsidRPr="007C5339">
        <w:rPr>
          <w:rFonts w:ascii="Times New Roman" w:eastAsia="Times New Roman" w:hAnsi="Times New Roman" w:cs="Times New Roman"/>
          <w:sz w:val="28"/>
          <w:szCs w:val="28"/>
          <w:lang w:eastAsia="ru-RU"/>
        </w:rPr>
        <w:t>-»</w:t>
      </w:r>
      <w:proofErr w:type="gramEnd"/>
      <w:r w:rsidRPr="007C5339">
        <w:rPr>
          <w:rFonts w:ascii="Times New Roman" w:eastAsia="Times New Roman" w:hAnsi="Times New Roman" w:cs="Times New Roman"/>
          <w:sz w:val="28"/>
          <w:szCs w:val="28"/>
          <w:lang w:eastAsia="ru-RU"/>
        </w:rPr>
        <w:t>, что даст возможность более конкретно отметить выступление учащегося.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Фонды оценочных сре</w:t>
      </w:r>
      <w:proofErr w:type="gramStart"/>
      <w:r w:rsidRPr="007C5339">
        <w:rPr>
          <w:rFonts w:ascii="Times New Roman" w:eastAsia="Times New Roman" w:hAnsi="Times New Roman" w:cs="Times New Roman"/>
          <w:sz w:val="28"/>
          <w:szCs w:val="28"/>
          <w:lang w:eastAsia="ru-RU"/>
        </w:rPr>
        <w:t>дств пр</w:t>
      </w:r>
      <w:proofErr w:type="gramEnd"/>
      <w:r w:rsidRPr="007C5339">
        <w:rPr>
          <w:rFonts w:ascii="Times New Roman" w:eastAsia="Times New Roman" w:hAnsi="Times New Roman" w:cs="Times New Roman"/>
          <w:sz w:val="28"/>
          <w:szCs w:val="28"/>
          <w:lang w:eastAsia="ru-RU"/>
        </w:rPr>
        <w:t xml:space="preserve">изваны обеспечивать оценку качества приобретенных выпускниками знаний, умений и навыков.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  В критерии оценки уровня исполнения должны входить следующие составляющие:</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   - техническая оснащенность учащегося на данном этапе обучения;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   -художественная трактовка произведения;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   -стабильность исполнения;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   -выразительность исполнения.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Текущий и промежуточный контроль знаний, умений и навыков учащихся несет проверочную, воспитательную и корректирующую функции, обеспечивает оперативное управление учебным процессом.</w:t>
      </w:r>
    </w:p>
    <w:p w:rsidR="007C5339" w:rsidRPr="007C5339" w:rsidRDefault="007C5339" w:rsidP="00010BDD">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7C5339" w:rsidRPr="007C5339" w:rsidRDefault="007C5339" w:rsidP="00010BDD">
      <w:pPr>
        <w:spacing w:after="0" w:line="360" w:lineRule="auto"/>
        <w:jc w:val="center"/>
        <w:rPr>
          <w:rFonts w:ascii="Times New Roman" w:eastAsia="Times New Roman" w:hAnsi="Times New Roman" w:cs="Helvetica"/>
          <w:b/>
          <w:sz w:val="28"/>
          <w:szCs w:val="28"/>
          <w:lang w:eastAsia="ru-RU"/>
        </w:rPr>
      </w:pPr>
      <w:r w:rsidRPr="007C5339">
        <w:rPr>
          <w:rFonts w:ascii="Times New Roman" w:eastAsia="Times New Roman" w:hAnsi="Times New Roman" w:cs="Helvetica"/>
          <w:b/>
          <w:sz w:val="28"/>
          <w:szCs w:val="28"/>
          <w:lang w:val="en-US" w:eastAsia="ru-RU"/>
        </w:rPr>
        <w:t>V</w:t>
      </w:r>
      <w:r w:rsidRPr="007C5339">
        <w:rPr>
          <w:rFonts w:ascii="Times New Roman" w:eastAsia="Times New Roman" w:hAnsi="Times New Roman" w:cs="Helvetica"/>
          <w:b/>
          <w:sz w:val="28"/>
          <w:szCs w:val="28"/>
          <w:lang w:eastAsia="ru-RU"/>
        </w:rPr>
        <w:t>.</w:t>
      </w:r>
      <w:r w:rsidRPr="007C5339">
        <w:rPr>
          <w:rFonts w:ascii="Times New Roman" w:eastAsia="Times New Roman" w:hAnsi="Times New Roman" w:cs="Helvetica"/>
          <w:b/>
          <w:sz w:val="28"/>
          <w:szCs w:val="28"/>
          <w:lang w:eastAsia="ru-RU"/>
        </w:rPr>
        <w:tab/>
        <w:t>Методическое обеспечение учебного процесса</w:t>
      </w:r>
    </w:p>
    <w:p w:rsidR="007C5339" w:rsidRPr="007C5339" w:rsidRDefault="007C5339" w:rsidP="00DE2247">
      <w:pPr>
        <w:spacing w:after="0" w:line="360" w:lineRule="auto"/>
        <w:ind w:firstLine="709"/>
        <w:jc w:val="both"/>
        <w:rPr>
          <w:rFonts w:ascii="Times New Roman" w:eastAsia="Times New Roman" w:hAnsi="Times New Roman" w:cs="Helvetica"/>
          <w:b/>
          <w:i/>
          <w:sz w:val="28"/>
          <w:szCs w:val="28"/>
          <w:lang w:eastAsia="ru-RU"/>
        </w:rPr>
      </w:pPr>
      <w:r w:rsidRPr="007C5339">
        <w:rPr>
          <w:rFonts w:ascii="Times New Roman" w:eastAsia="Times New Roman" w:hAnsi="Times New Roman" w:cs="Helvetica"/>
          <w:b/>
          <w:i/>
          <w:sz w:val="28"/>
          <w:szCs w:val="28"/>
          <w:lang w:eastAsia="ru-RU"/>
        </w:rPr>
        <w:t>1.Методические рекомендации преподавателям</w:t>
      </w:r>
    </w:p>
    <w:p w:rsidR="007C5339" w:rsidRPr="007C5339" w:rsidRDefault="007C5339" w:rsidP="00010BDD">
      <w:pPr>
        <w:keepNext/>
        <w:spacing w:after="0" w:line="360" w:lineRule="auto"/>
        <w:ind w:firstLine="709"/>
        <w:jc w:val="both"/>
        <w:outlineLvl w:val="1"/>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Предлагаемые репертуарные списки, требования по технике, программы контрольных уроков являются примерными, предполагают дополнение, варьирование со стороны преподавателей в соответствии с их методическими установками, а также с возможностями и способностями конкретного ученика.</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В зависимости от желания педагога и способностей учащегося репертуар может изменяться и дополняться.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Большинство разучиваемых произведений предназначено для публичных выступлений на контрольных уроках, концертах. Но, если </w:t>
      </w:r>
      <w:r w:rsidRPr="007C5339">
        <w:rPr>
          <w:rFonts w:ascii="Times New Roman" w:eastAsia="Times New Roman" w:hAnsi="Times New Roman" w:cs="Times New Roman"/>
          <w:sz w:val="28"/>
          <w:szCs w:val="28"/>
          <w:lang w:eastAsia="ru-RU"/>
        </w:rPr>
        <w:lastRenderedPageBreak/>
        <w:t xml:space="preserve">позволяет время ученика, часть программы можно использовать для работы в классе или ознакомления с новым произведением.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В течение учебного года успешно занимающиеся учащиеся имеют возможность выступать на отчетных  концертах в составе оркестра (1-2 за учебный год).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Урок включает совместную работу педагога и учеников над музыкальным материалом, проверку домашнего задания, рекомендации по проведению дальнейшей самостоятельной работы с целью достижения учащимися наилучших результатов в освоении учебного предмета. Содержание урока зависит от конкретных творческих задач, от индивидуальных особенностей учеников.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Работа в классе должна сочетать словесное объяснение материала с показом на инструменте фрагментов изучаемого музыкального произведения. Преподаватель должен вести постоянную работу над качеством звука, развитием чувства ритма, средствами выразительности.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Работа с учащимся включает:</w:t>
      </w:r>
    </w:p>
    <w:p w:rsidR="007C5339" w:rsidRPr="007C5339" w:rsidRDefault="007C5339" w:rsidP="00010BDD">
      <w:pPr>
        <w:widowControl w:val="0"/>
        <w:numPr>
          <w:ilvl w:val="0"/>
          <w:numId w:val="20"/>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решение технических учебных задач - координация рук, пальцев, наработка аппликатурных и позиционных навыков. </w:t>
      </w:r>
    </w:p>
    <w:p w:rsidR="007C5339" w:rsidRPr="007C5339" w:rsidRDefault="007C5339" w:rsidP="00010BDD">
      <w:pPr>
        <w:widowControl w:val="0"/>
        <w:numPr>
          <w:ilvl w:val="0"/>
          <w:numId w:val="20"/>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работа над приемами </w:t>
      </w:r>
      <w:proofErr w:type="spellStart"/>
      <w:r w:rsidRPr="007C5339">
        <w:rPr>
          <w:rFonts w:ascii="Times New Roman" w:eastAsia="Times New Roman" w:hAnsi="Times New Roman" w:cs="Times New Roman"/>
          <w:sz w:val="28"/>
          <w:szCs w:val="28"/>
          <w:lang w:eastAsia="ru-RU"/>
        </w:rPr>
        <w:t>звукоизвлечения</w:t>
      </w:r>
      <w:proofErr w:type="spellEnd"/>
      <w:r w:rsidRPr="007C5339">
        <w:rPr>
          <w:rFonts w:ascii="Times New Roman" w:eastAsia="Times New Roman" w:hAnsi="Times New Roman" w:cs="Times New Roman"/>
          <w:sz w:val="28"/>
          <w:szCs w:val="28"/>
          <w:lang w:eastAsia="ru-RU"/>
        </w:rPr>
        <w:t>;</w:t>
      </w:r>
    </w:p>
    <w:p w:rsidR="007C5339" w:rsidRPr="007C5339" w:rsidRDefault="007C5339" w:rsidP="00010BDD">
      <w:pPr>
        <w:widowControl w:val="0"/>
        <w:numPr>
          <w:ilvl w:val="0"/>
          <w:numId w:val="20"/>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работа над интерпретацией, художественно-выразительными образами произведений: работа над фразировкой, динамикой, нюансировкой;</w:t>
      </w:r>
    </w:p>
    <w:p w:rsidR="007C5339" w:rsidRPr="007C5339" w:rsidRDefault="007C5339" w:rsidP="00010BDD">
      <w:pPr>
        <w:widowControl w:val="0"/>
        <w:numPr>
          <w:ilvl w:val="0"/>
          <w:numId w:val="20"/>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разъяснение учащемуся принципов оптимально продуктивной самостоятельной работы над музыкальным произведением.</w:t>
      </w:r>
    </w:p>
    <w:p w:rsidR="007C5339" w:rsidRPr="007C5339" w:rsidRDefault="007C5339" w:rsidP="00010BDD">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В работе с учащимися преподавателю необходимо придерживаться основных принципов обучения: последовательности, постепенности,  доступности, наглядности в изучении предмета. В процессе обучения нужно учитывать индивидуальные особенности учащегося, степень его музыкальных способностей и уровень его подготовки на данном этапе.</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Важнейшим фактором, способствующим правильной организации </w:t>
      </w:r>
      <w:r w:rsidRPr="007C5339">
        <w:rPr>
          <w:rFonts w:ascii="Times New Roman" w:eastAsia="Times New Roman" w:hAnsi="Times New Roman" w:cs="Times New Roman"/>
          <w:sz w:val="28"/>
          <w:szCs w:val="28"/>
          <w:lang w:eastAsia="ru-RU"/>
        </w:rPr>
        <w:lastRenderedPageBreak/>
        <w:t xml:space="preserve">учебного процесса, повышению эффективности воспитательной работы и успешному развитию музыкально-исполнительских данных учащегося является планирование учебной работы и продуманный подбор репертуара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На начальном этапе важно использование легких произведений, доступных для быстрого разучивания, закрепляющих усвоенные навыки и доставляющие удовольствие в процессе </w:t>
      </w:r>
      <w:proofErr w:type="spellStart"/>
      <w:r w:rsidRPr="007C5339">
        <w:rPr>
          <w:rFonts w:ascii="Times New Roman" w:eastAsia="Times New Roman" w:hAnsi="Times New Roman" w:cs="Times New Roman"/>
          <w:sz w:val="28"/>
          <w:szCs w:val="28"/>
          <w:lang w:eastAsia="ru-RU"/>
        </w:rPr>
        <w:t>музицирования</w:t>
      </w:r>
      <w:proofErr w:type="spellEnd"/>
      <w:r w:rsidRPr="007C5339">
        <w:rPr>
          <w:rFonts w:ascii="Times New Roman" w:eastAsia="Times New Roman" w:hAnsi="Times New Roman" w:cs="Times New Roman"/>
          <w:sz w:val="28"/>
          <w:szCs w:val="28"/>
          <w:lang w:eastAsia="ru-RU"/>
        </w:rPr>
        <w:t>.</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В работе над разнохарактерными пьесами педагогу необходимо пробуждать фантазию ученика, рисовать яркие образы, развивать эмоциональную сферу его восприятия музыки.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Важную роль в освоении игры на инструментах народного оркестра играет навык чтения с листа. Владение этим навыком позволяет более свободно ориентироваться в незнакомом тексте, развивает слуховые, координационные, ритмические способности ученика.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Большая часть программы разучивается на аудиторных занятиях под контролем педагога.</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Часто необходим показ - игра нового материала, разбор и объяснение штрихов, аппликатуры, нюансов, фразировки,  выразительности музыкальной интонации и т.п.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16"/>
          <w:szCs w:val="16"/>
          <w:lang w:eastAsia="ru-RU"/>
        </w:rPr>
      </w:pPr>
      <w:r w:rsidRPr="007C5339">
        <w:rPr>
          <w:rFonts w:ascii="Times New Roman" w:eastAsia="Times New Roman" w:hAnsi="Times New Roman" w:cs="Times New Roman"/>
          <w:sz w:val="28"/>
          <w:szCs w:val="28"/>
          <w:lang w:eastAsia="ru-RU"/>
        </w:rPr>
        <w:t>Важна игра в ансамбле с учеником, так как ему придётся слышать и вести свою партию в оркестре. Преподаватель может играть партию другого инструмента, показывая произведение более полно, что облегчит в дальнейшем репетиции в классе оркестра.</w:t>
      </w:r>
      <w:r w:rsidRPr="007C5339">
        <w:rPr>
          <w:rFonts w:ascii="Times New Roman" w:eastAsia="Times New Roman" w:hAnsi="Times New Roman" w:cs="Times New Roman"/>
          <w:sz w:val="16"/>
          <w:szCs w:val="16"/>
          <w:lang w:eastAsia="ru-RU"/>
        </w:rPr>
        <w:t xml:space="preserve"> </w:t>
      </w:r>
    </w:p>
    <w:p w:rsidR="007C5339" w:rsidRPr="007C5339" w:rsidRDefault="007C5339" w:rsidP="00010BDD">
      <w:pPr>
        <w:widowControl w:val="0"/>
        <w:tabs>
          <w:tab w:val="left" w:pos="851"/>
          <w:tab w:val="left" w:pos="1134"/>
        </w:tabs>
        <w:autoSpaceDE w:val="0"/>
        <w:autoSpaceDN w:val="0"/>
        <w:adjustRightInd w:val="0"/>
        <w:spacing w:after="0" w:line="360" w:lineRule="auto"/>
        <w:ind w:firstLine="783"/>
        <w:jc w:val="both"/>
        <w:rPr>
          <w:rFonts w:ascii="Times New Roman" w:eastAsia="Times New Roman" w:hAnsi="Times New Roman" w:cs="Times New Roman"/>
          <w:b/>
          <w:bCs/>
          <w:i/>
          <w:sz w:val="28"/>
          <w:szCs w:val="28"/>
          <w:lang w:eastAsia="ru-RU"/>
        </w:rPr>
      </w:pPr>
      <w:r w:rsidRPr="007C5339">
        <w:rPr>
          <w:rFonts w:ascii="Times New Roman" w:eastAsia="Times New Roman" w:hAnsi="Times New Roman" w:cs="Times New Roman"/>
          <w:b/>
          <w:bCs/>
          <w:i/>
          <w:sz w:val="28"/>
          <w:szCs w:val="28"/>
          <w:lang w:eastAsia="ru-RU"/>
        </w:rPr>
        <w:t xml:space="preserve">2. Методические рекомендации по организации самостоятельной работы </w:t>
      </w:r>
      <w:proofErr w:type="gramStart"/>
      <w:r w:rsidRPr="007C5339">
        <w:rPr>
          <w:rFonts w:ascii="Times New Roman" w:eastAsia="Times New Roman" w:hAnsi="Times New Roman" w:cs="Times New Roman"/>
          <w:b/>
          <w:bCs/>
          <w:i/>
          <w:sz w:val="28"/>
          <w:szCs w:val="28"/>
          <w:lang w:eastAsia="ru-RU"/>
        </w:rPr>
        <w:t>обучающихся</w:t>
      </w:r>
      <w:proofErr w:type="gramEnd"/>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Самостоятельные занятия должны быть построены таким образом, чтобы при наименьших затратах времени и усилий, достичь поставленных задач и быть осознанными и результативными.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 xml:space="preserve">Объем  времени на самостоятельную работу определяется с учетом методической целесообразности, минимальных затрат на подготовку </w:t>
      </w:r>
      <w:r w:rsidRPr="007C5339">
        <w:rPr>
          <w:rFonts w:ascii="Times New Roman" w:eastAsia="Times New Roman" w:hAnsi="Times New Roman" w:cs="Times New Roman"/>
          <w:sz w:val="28"/>
          <w:szCs w:val="28"/>
          <w:lang w:eastAsia="ru-RU"/>
        </w:rPr>
        <w:lastRenderedPageBreak/>
        <w:t xml:space="preserve">домашнего задания, параллельного освоения детьми программ общего образования. Рекомендуемый объем времени на выполнение самостоятельной работы учащимися народного отделения, отделения духовых инструментов по предмету "дополнительный инструмент" с учетом сложившихся педагогических традиций- 0,5 часа в неделю. </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Самостоятельные занятия должны быть регулярными. Они должны проходить при хорошем физическом состоянии учащегося, занятия при повышенной температуре и плохом самочувствии опасны для здоровья и не продуктивны.</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Роль педагога в организации самостоятельной работы учащегося велика. Она заключается в необходимости обучения ребенка эффективному использованию учебного внеаудиторного времени. Самостоятельные  занятия учащегося предполагают продолжение работы над освоением произведения, которая была начата в классе под руководством педагога. Выполнение домашнего задания - это работа над деталями исполнения (звуком, техническими трудностями). Для плодотворной и результативной самостоятельной работы ученику необходимо получить точную формулировку посильного для него домашнего задания.</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sz w:val="28"/>
          <w:szCs w:val="28"/>
          <w:lang w:eastAsia="ru-RU"/>
        </w:rPr>
        <w:t>Работа над разнохарактерными пьесами должна заключаться не в многократном проигрывании их с начала до конца, а в проработке трудных мест, указанных педагогом, выполнении его замечаний. Полезно повторение учеником ранее пройденного репертуара.</w:t>
      </w:r>
    </w:p>
    <w:p w:rsidR="007C5339" w:rsidRPr="007C5339" w:rsidRDefault="007C5339" w:rsidP="00010BDD">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C5339">
        <w:rPr>
          <w:rFonts w:ascii="Times New Roman" w:eastAsia="Times New Roman" w:hAnsi="Times New Roman" w:cs="Times New Roman"/>
          <w:bCs/>
          <w:iCs/>
          <w:sz w:val="28"/>
          <w:szCs w:val="28"/>
          <w:lang w:eastAsia="ru-RU"/>
        </w:rPr>
        <w:t>Результаты самостоятельной работы проверяются, корректируются и оцениваются преподавателем на уроке.</w:t>
      </w:r>
    </w:p>
    <w:p w:rsidR="003549C5" w:rsidRPr="003549C5" w:rsidRDefault="003549C5" w:rsidP="00010BDD">
      <w:pPr>
        <w:pStyle w:val="a3"/>
        <w:spacing w:line="360" w:lineRule="auto"/>
        <w:ind w:left="1080"/>
        <w:jc w:val="both"/>
        <w:rPr>
          <w:rFonts w:ascii="Times New Roman" w:hAnsi="Times New Roman" w:cs="Times New Roman"/>
          <w:sz w:val="28"/>
          <w:szCs w:val="28"/>
        </w:rPr>
      </w:pPr>
    </w:p>
    <w:p w:rsidR="00F8181E" w:rsidRPr="00F8181E" w:rsidRDefault="00F8181E" w:rsidP="00F8181E">
      <w:pPr>
        <w:spacing w:line="360" w:lineRule="auto"/>
        <w:ind w:left="360"/>
        <w:rPr>
          <w:rFonts w:ascii="Times New Roman" w:hAnsi="Times New Roman" w:cs="Times New Roman"/>
          <w:b/>
          <w:sz w:val="28"/>
          <w:szCs w:val="28"/>
        </w:rPr>
      </w:pPr>
    </w:p>
    <w:p w:rsidR="00DD2BF5" w:rsidRDefault="00DD2BF5" w:rsidP="00010BDD">
      <w:pPr>
        <w:tabs>
          <w:tab w:val="left" w:pos="1276"/>
        </w:tabs>
        <w:spacing w:after="0" w:line="360" w:lineRule="auto"/>
        <w:rPr>
          <w:rFonts w:ascii="Times New Roman" w:hAnsi="Times New Roman" w:cs="Times New Roman"/>
          <w:sz w:val="28"/>
          <w:szCs w:val="28"/>
        </w:rPr>
      </w:pPr>
    </w:p>
    <w:p w:rsidR="00010BDD" w:rsidRDefault="00010BDD" w:rsidP="00010BDD">
      <w:pPr>
        <w:tabs>
          <w:tab w:val="left" w:pos="1276"/>
        </w:tabs>
        <w:spacing w:after="0" w:line="360" w:lineRule="auto"/>
        <w:rPr>
          <w:rFonts w:ascii="Times New Roman" w:hAnsi="Times New Roman" w:cs="Times New Roman"/>
          <w:sz w:val="28"/>
          <w:szCs w:val="28"/>
        </w:rPr>
      </w:pPr>
    </w:p>
    <w:p w:rsidR="00010BDD" w:rsidRDefault="00010BDD" w:rsidP="00010BDD">
      <w:pPr>
        <w:tabs>
          <w:tab w:val="left" w:pos="1276"/>
        </w:tabs>
        <w:spacing w:after="0" w:line="360" w:lineRule="auto"/>
        <w:rPr>
          <w:rFonts w:ascii="Times New Roman" w:eastAsia="Helvetica" w:hAnsi="Times New Roman" w:cs="Helvetica"/>
          <w:b/>
          <w:sz w:val="28"/>
          <w:szCs w:val="28"/>
          <w:lang w:eastAsia="ru-RU"/>
        </w:rPr>
      </w:pPr>
    </w:p>
    <w:p w:rsidR="007C5339" w:rsidRPr="004F2649" w:rsidRDefault="007C5339" w:rsidP="004F2649">
      <w:pPr>
        <w:tabs>
          <w:tab w:val="left" w:pos="1276"/>
        </w:tabs>
        <w:spacing w:after="0" w:line="360" w:lineRule="auto"/>
        <w:ind w:firstLine="709"/>
        <w:jc w:val="center"/>
        <w:rPr>
          <w:rFonts w:ascii="Times New Roman" w:eastAsia="Helvetica" w:hAnsi="Times New Roman" w:cs="Helvetica"/>
          <w:b/>
          <w:sz w:val="28"/>
          <w:szCs w:val="28"/>
          <w:lang w:eastAsia="ru-RU"/>
        </w:rPr>
      </w:pPr>
      <w:r w:rsidRPr="007C5339">
        <w:rPr>
          <w:rFonts w:ascii="Times New Roman" w:eastAsia="Helvetica" w:hAnsi="Times New Roman" w:cs="Helvetica"/>
          <w:b/>
          <w:sz w:val="28"/>
          <w:szCs w:val="28"/>
          <w:lang w:val="en-US" w:eastAsia="ru-RU"/>
        </w:rPr>
        <w:lastRenderedPageBreak/>
        <w:t>VI</w:t>
      </w:r>
      <w:r w:rsidRPr="007C5339">
        <w:rPr>
          <w:rFonts w:ascii="Times New Roman" w:eastAsia="Helvetica" w:hAnsi="Times New Roman" w:cs="Helvetica"/>
          <w:b/>
          <w:sz w:val="28"/>
          <w:szCs w:val="28"/>
          <w:lang w:eastAsia="ru-RU"/>
        </w:rPr>
        <w:t>.</w:t>
      </w:r>
      <w:r w:rsidRPr="007C5339">
        <w:rPr>
          <w:rFonts w:ascii="Times New Roman" w:eastAsia="Helvetica" w:hAnsi="Times New Roman" w:cs="Helvetica"/>
          <w:b/>
          <w:sz w:val="28"/>
          <w:szCs w:val="28"/>
          <w:lang w:eastAsia="ru-RU"/>
        </w:rPr>
        <w:tab/>
      </w:r>
      <w:r w:rsidRPr="007C5339">
        <w:rPr>
          <w:rFonts w:ascii="Times New Roman" w:eastAsia="Helvetica" w:hAnsi="Times New Roman" w:cs="Helvetica"/>
          <w:b/>
          <w:sz w:val="28"/>
          <w:szCs w:val="28"/>
          <w:lang w:eastAsia="ru-RU"/>
        </w:rPr>
        <w:tab/>
        <w:t>Списки рекомендуемой нотной и методической литературы</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1. Азбука домриста Тетрадь 1. Составитель Дьяконова И. М., 2004</w:t>
      </w:r>
    </w:p>
    <w:p w:rsidR="007C5339" w:rsidRPr="004F2649" w:rsidRDefault="003D318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2.</w:t>
      </w:r>
      <w:r w:rsidR="007C5339" w:rsidRPr="004F2649">
        <w:rPr>
          <w:rFonts w:ascii="Times New Roman" w:hAnsi="Times New Roman" w:cs="Times New Roman"/>
          <w:sz w:val="28"/>
          <w:szCs w:val="28"/>
        </w:rPr>
        <w:t xml:space="preserve">Азбука домриста (трехструнная домра). Младшие классы ДМШ. Составитель </w:t>
      </w:r>
      <w:proofErr w:type="spellStart"/>
      <w:r w:rsidR="007C5339" w:rsidRPr="004F2649">
        <w:rPr>
          <w:rFonts w:ascii="Times New Roman" w:hAnsi="Times New Roman" w:cs="Times New Roman"/>
          <w:sz w:val="28"/>
          <w:szCs w:val="28"/>
        </w:rPr>
        <w:t>Разумеева</w:t>
      </w:r>
      <w:proofErr w:type="spellEnd"/>
      <w:r w:rsidR="007C5339" w:rsidRPr="004F2649">
        <w:rPr>
          <w:rFonts w:ascii="Times New Roman" w:hAnsi="Times New Roman" w:cs="Times New Roman"/>
          <w:sz w:val="28"/>
          <w:szCs w:val="28"/>
        </w:rPr>
        <w:t xml:space="preserve"> Т. М., 2006</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3. «Балалайка и домра». Часть 1. Составители </w:t>
      </w:r>
      <w:proofErr w:type="spellStart"/>
      <w:r w:rsidRPr="004F2649">
        <w:rPr>
          <w:rFonts w:ascii="Times New Roman" w:hAnsi="Times New Roman" w:cs="Times New Roman"/>
          <w:sz w:val="28"/>
          <w:szCs w:val="28"/>
        </w:rPr>
        <w:t>Котягина</w:t>
      </w:r>
      <w:proofErr w:type="spellEnd"/>
      <w:r w:rsidRPr="004F2649">
        <w:rPr>
          <w:rFonts w:ascii="Times New Roman" w:hAnsi="Times New Roman" w:cs="Times New Roman"/>
          <w:sz w:val="28"/>
          <w:szCs w:val="28"/>
        </w:rPr>
        <w:t xml:space="preserve"> Н. и </w:t>
      </w:r>
      <w:proofErr w:type="spellStart"/>
      <w:r w:rsidRPr="004F2649">
        <w:rPr>
          <w:rFonts w:ascii="Times New Roman" w:hAnsi="Times New Roman" w:cs="Times New Roman"/>
          <w:sz w:val="28"/>
          <w:szCs w:val="28"/>
        </w:rPr>
        <w:t>Котягин</w:t>
      </w:r>
      <w:proofErr w:type="spellEnd"/>
      <w:r w:rsidRPr="004F2649">
        <w:rPr>
          <w:rFonts w:ascii="Times New Roman" w:hAnsi="Times New Roman" w:cs="Times New Roman"/>
          <w:sz w:val="28"/>
          <w:szCs w:val="28"/>
        </w:rPr>
        <w:t xml:space="preserve"> А. С.- П., 1999</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4. «Балалайка и домра». Часть 2. Составители </w:t>
      </w:r>
      <w:proofErr w:type="spellStart"/>
      <w:r w:rsidRPr="004F2649">
        <w:rPr>
          <w:rFonts w:ascii="Times New Roman" w:hAnsi="Times New Roman" w:cs="Times New Roman"/>
          <w:sz w:val="28"/>
          <w:szCs w:val="28"/>
        </w:rPr>
        <w:t>Котягина</w:t>
      </w:r>
      <w:proofErr w:type="spellEnd"/>
      <w:r w:rsidRPr="004F2649">
        <w:rPr>
          <w:rFonts w:ascii="Times New Roman" w:hAnsi="Times New Roman" w:cs="Times New Roman"/>
          <w:sz w:val="28"/>
          <w:szCs w:val="28"/>
        </w:rPr>
        <w:t xml:space="preserve"> Н. и </w:t>
      </w:r>
      <w:proofErr w:type="spellStart"/>
      <w:r w:rsidRPr="004F2649">
        <w:rPr>
          <w:rFonts w:ascii="Times New Roman" w:hAnsi="Times New Roman" w:cs="Times New Roman"/>
          <w:sz w:val="28"/>
          <w:szCs w:val="28"/>
        </w:rPr>
        <w:t>Котягин</w:t>
      </w:r>
      <w:proofErr w:type="spellEnd"/>
      <w:r w:rsidRPr="004F2649">
        <w:rPr>
          <w:rFonts w:ascii="Times New Roman" w:hAnsi="Times New Roman" w:cs="Times New Roman"/>
          <w:sz w:val="28"/>
          <w:szCs w:val="28"/>
        </w:rPr>
        <w:t xml:space="preserve"> А. С.- П.,</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5. Из репертуара Академического оркестра русских народных инструментов Гостелерадио Союза ССР</w:t>
      </w:r>
    </w:p>
    <w:p w:rsidR="007C5339" w:rsidRPr="004F2649" w:rsidRDefault="004F264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6.</w:t>
      </w:r>
      <w:r w:rsidR="007C5339" w:rsidRPr="004F2649">
        <w:rPr>
          <w:rFonts w:ascii="Times New Roman" w:hAnsi="Times New Roman" w:cs="Times New Roman"/>
          <w:sz w:val="28"/>
          <w:szCs w:val="28"/>
        </w:rPr>
        <w:t>Из репертуара Государственного академического русского народного инструментов им. Н. П. Осипова, М., 1989</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7. Концерт в музыкальной школе. / Сост. </w:t>
      </w:r>
      <w:proofErr w:type="spellStart"/>
      <w:r w:rsidRPr="004F2649">
        <w:rPr>
          <w:rFonts w:ascii="Times New Roman" w:hAnsi="Times New Roman" w:cs="Times New Roman"/>
          <w:sz w:val="28"/>
          <w:szCs w:val="28"/>
        </w:rPr>
        <w:t>Гитман</w:t>
      </w:r>
      <w:proofErr w:type="spellEnd"/>
      <w:r w:rsidRPr="004F2649">
        <w:rPr>
          <w:rFonts w:ascii="Times New Roman" w:hAnsi="Times New Roman" w:cs="Times New Roman"/>
          <w:sz w:val="28"/>
          <w:szCs w:val="28"/>
        </w:rPr>
        <w:t>. – М., 1998</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8. Личная нотная библиотека С. Николаевой </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9. Напевы звонких струн. </w:t>
      </w:r>
      <w:proofErr w:type="spellStart"/>
      <w:r w:rsidRPr="004F2649">
        <w:rPr>
          <w:rFonts w:ascii="Times New Roman" w:hAnsi="Times New Roman" w:cs="Times New Roman"/>
          <w:sz w:val="28"/>
          <w:szCs w:val="28"/>
        </w:rPr>
        <w:t>Вып</w:t>
      </w:r>
      <w:proofErr w:type="spellEnd"/>
      <w:r w:rsidRPr="004F2649">
        <w:rPr>
          <w:rFonts w:ascii="Times New Roman" w:hAnsi="Times New Roman" w:cs="Times New Roman"/>
          <w:sz w:val="28"/>
          <w:szCs w:val="28"/>
        </w:rPr>
        <w:t>. 1. М., 1980</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10. Напевы звонких струн. </w:t>
      </w:r>
      <w:proofErr w:type="spellStart"/>
      <w:r w:rsidRPr="004F2649">
        <w:rPr>
          <w:rFonts w:ascii="Times New Roman" w:hAnsi="Times New Roman" w:cs="Times New Roman"/>
          <w:sz w:val="28"/>
          <w:szCs w:val="28"/>
        </w:rPr>
        <w:t>Вып</w:t>
      </w:r>
      <w:proofErr w:type="spellEnd"/>
      <w:r w:rsidRPr="004F2649">
        <w:rPr>
          <w:rFonts w:ascii="Times New Roman" w:hAnsi="Times New Roman" w:cs="Times New Roman"/>
          <w:sz w:val="28"/>
          <w:szCs w:val="28"/>
        </w:rPr>
        <w:t>. 2. М., 1981</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11. Напевы звонких струн. </w:t>
      </w:r>
      <w:proofErr w:type="spellStart"/>
      <w:r w:rsidRPr="004F2649">
        <w:rPr>
          <w:rFonts w:ascii="Times New Roman" w:hAnsi="Times New Roman" w:cs="Times New Roman"/>
          <w:sz w:val="28"/>
          <w:szCs w:val="28"/>
        </w:rPr>
        <w:t>Вып</w:t>
      </w:r>
      <w:proofErr w:type="spellEnd"/>
      <w:r w:rsidRPr="004F2649">
        <w:rPr>
          <w:rFonts w:ascii="Times New Roman" w:hAnsi="Times New Roman" w:cs="Times New Roman"/>
          <w:sz w:val="28"/>
          <w:szCs w:val="28"/>
        </w:rPr>
        <w:t>. 3. М., 1982</w:t>
      </w:r>
    </w:p>
    <w:p w:rsidR="007C5339" w:rsidRPr="004F2649" w:rsidRDefault="004F264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12.</w:t>
      </w:r>
      <w:r w:rsidR="007C5339" w:rsidRPr="004F2649">
        <w:rPr>
          <w:rFonts w:ascii="Times New Roman" w:hAnsi="Times New Roman" w:cs="Times New Roman"/>
          <w:sz w:val="28"/>
          <w:szCs w:val="28"/>
        </w:rPr>
        <w:t>Пьесы ленинградских композиторов для оркестра русских народных инструментов, Л., 1977</w:t>
      </w:r>
    </w:p>
    <w:p w:rsidR="007C5339" w:rsidRPr="004F2649" w:rsidRDefault="004F264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13.</w:t>
      </w:r>
      <w:r w:rsidR="007C5339" w:rsidRPr="004F2649">
        <w:rPr>
          <w:rFonts w:ascii="Times New Roman" w:hAnsi="Times New Roman" w:cs="Times New Roman"/>
          <w:sz w:val="28"/>
          <w:szCs w:val="28"/>
        </w:rPr>
        <w:t>Пьесы советских композиторов для самодеятельного оркестра русских народных инструментов, М., 1986</w:t>
      </w:r>
    </w:p>
    <w:p w:rsidR="007C5339" w:rsidRPr="004F2649" w:rsidRDefault="004F264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14.</w:t>
      </w:r>
      <w:r w:rsidR="007C5339" w:rsidRPr="004F2649">
        <w:rPr>
          <w:rFonts w:ascii="Times New Roman" w:hAnsi="Times New Roman" w:cs="Times New Roman"/>
          <w:sz w:val="28"/>
          <w:szCs w:val="28"/>
        </w:rPr>
        <w:t>Репертуар самодеятельного оркестра русских народных инструментов. Выпуск 9. М., 1989 г.</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lastRenderedPageBreak/>
        <w:t>15. Репертуар школьного оркестра русских народных инструментов. Л., 1988 г.</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16. Репертуар школьного оркестра русских народных инструментов. Выпуск 2. Л., 1989 г.</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17. Репертуар школьного оркестра русских народных инструментов. Выпуск 3. Л., 1990 г.</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18. Хрестоматия по </w:t>
      </w:r>
      <w:proofErr w:type="spellStart"/>
      <w:r w:rsidRPr="004F2649">
        <w:rPr>
          <w:rFonts w:ascii="Times New Roman" w:hAnsi="Times New Roman" w:cs="Times New Roman"/>
          <w:sz w:val="28"/>
          <w:szCs w:val="28"/>
        </w:rPr>
        <w:t>дирижированию</w:t>
      </w:r>
      <w:proofErr w:type="spellEnd"/>
      <w:r w:rsidRPr="004F2649">
        <w:rPr>
          <w:rFonts w:ascii="Times New Roman" w:hAnsi="Times New Roman" w:cs="Times New Roman"/>
          <w:sz w:val="28"/>
          <w:szCs w:val="28"/>
        </w:rPr>
        <w:t xml:space="preserve"> для оркестра русских народных инструментов. Выпуск 4., М., 1986</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 xml:space="preserve">19.Хрестоматия по </w:t>
      </w:r>
      <w:proofErr w:type="spellStart"/>
      <w:r w:rsidRPr="004F2649">
        <w:rPr>
          <w:rFonts w:ascii="Times New Roman" w:hAnsi="Times New Roman" w:cs="Times New Roman"/>
          <w:sz w:val="28"/>
          <w:szCs w:val="28"/>
        </w:rPr>
        <w:t>дирижированию</w:t>
      </w:r>
      <w:proofErr w:type="spellEnd"/>
      <w:r w:rsidRPr="004F2649">
        <w:rPr>
          <w:rFonts w:ascii="Times New Roman" w:hAnsi="Times New Roman" w:cs="Times New Roman"/>
          <w:sz w:val="28"/>
          <w:szCs w:val="28"/>
        </w:rPr>
        <w:t xml:space="preserve"> для оркестра русских народных инструментов. Выпуск 5., М., 1984</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20. Н. Шахматов. Пять  народных песен. Обработка для оркестра русских народных инструментов, Л.,1988</w:t>
      </w:r>
    </w:p>
    <w:p w:rsidR="007C5339" w:rsidRPr="004F2649" w:rsidRDefault="007C5339" w:rsidP="004F2649">
      <w:pPr>
        <w:spacing w:line="360" w:lineRule="auto"/>
        <w:jc w:val="both"/>
        <w:rPr>
          <w:rFonts w:ascii="Times New Roman" w:hAnsi="Times New Roman" w:cs="Times New Roman"/>
          <w:sz w:val="28"/>
          <w:szCs w:val="28"/>
        </w:rPr>
      </w:pPr>
      <w:r w:rsidRPr="004F2649">
        <w:rPr>
          <w:rFonts w:ascii="Times New Roman" w:hAnsi="Times New Roman" w:cs="Times New Roman"/>
          <w:sz w:val="28"/>
          <w:szCs w:val="28"/>
        </w:rPr>
        <w:t>21. Н. Шахматов. Русская фантазия для оркестра русских народных инструментов</w:t>
      </w:r>
    </w:p>
    <w:p w:rsidR="00BB08D3" w:rsidRDefault="00BB08D3" w:rsidP="00BB08D3">
      <w:pPr>
        <w:ind w:firstLine="709"/>
      </w:pPr>
    </w:p>
    <w:p w:rsidR="00BB08D3" w:rsidRPr="00BB08D3" w:rsidRDefault="00BB08D3" w:rsidP="00BB08D3">
      <w:pPr>
        <w:pStyle w:val="a3"/>
        <w:spacing w:after="0" w:line="360" w:lineRule="auto"/>
        <w:jc w:val="both"/>
        <w:rPr>
          <w:rFonts w:ascii="Times New Roman" w:hAnsi="Times New Roman" w:cs="Times New Roman"/>
          <w:sz w:val="28"/>
          <w:szCs w:val="28"/>
        </w:rPr>
      </w:pPr>
    </w:p>
    <w:p w:rsidR="00F82EFF" w:rsidRPr="00A76C13" w:rsidRDefault="00F82EFF" w:rsidP="00A76C13">
      <w:pPr>
        <w:spacing w:after="0"/>
        <w:ind w:firstLine="709"/>
        <w:jc w:val="both"/>
        <w:rPr>
          <w:rFonts w:ascii="Times New Roman" w:hAnsi="Times New Roman" w:cs="Times New Roman"/>
          <w:sz w:val="28"/>
          <w:szCs w:val="28"/>
        </w:rPr>
      </w:pPr>
    </w:p>
    <w:p w:rsidR="00A76C13" w:rsidRPr="0098724A" w:rsidRDefault="00A76C13" w:rsidP="0098724A">
      <w:pPr>
        <w:spacing w:after="0"/>
        <w:ind w:firstLine="709"/>
        <w:jc w:val="both"/>
        <w:rPr>
          <w:rFonts w:ascii="Times New Roman" w:hAnsi="Times New Roman" w:cs="Times New Roman"/>
          <w:sz w:val="28"/>
          <w:szCs w:val="28"/>
        </w:rPr>
      </w:pPr>
    </w:p>
    <w:p w:rsidR="0098724A" w:rsidRPr="00224209" w:rsidRDefault="0098724A" w:rsidP="00224209">
      <w:pPr>
        <w:spacing w:line="360" w:lineRule="auto"/>
        <w:rPr>
          <w:rFonts w:ascii="Times New Roman" w:hAnsi="Times New Roman" w:cs="Times New Roman"/>
          <w:sz w:val="28"/>
          <w:szCs w:val="28"/>
        </w:rPr>
      </w:pPr>
    </w:p>
    <w:sectPr w:rsidR="0098724A" w:rsidRPr="00224209" w:rsidSect="00890D28">
      <w:pgSz w:w="11906" w:h="16838"/>
      <w:pgMar w:top="1134" w:right="1134" w:bottom="1418" w:left="1418" w:header="709" w:footer="709"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eeza Pro">
    <w:charset w:val="CC"/>
    <w:family w:val="auto"/>
    <w:pitch w:val="variable"/>
    <w:sig w:usb0="00000201" w:usb1="00000000" w:usb2="00000000" w:usb3="00000000" w:csb0="00000004" w:csb1="00000000"/>
  </w:font>
  <w:font w:name="ヒラギノ角ゴ Pro W3">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5C61"/>
    <w:multiLevelType w:val="hybridMultilevel"/>
    <w:tmpl w:val="583C6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1C076F"/>
    <w:multiLevelType w:val="hybridMultilevel"/>
    <w:tmpl w:val="9D86C8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1DA6258"/>
    <w:multiLevelType w:val="hybridMultilevel"/>
    <w:tmpl w:val="43F68EA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B363A2"/>
    <w:multiLevelType w:val="hybridMultilevel"/>
    <w:tmpl w:val="3720151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981282"/>
    <w:multiLevelType w:val="hybridMultilevel"/>
    <w:tmpl w:val="501A5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9855AF"/>
    <w:multiLevelType w:val="hybridMultilevel"/>
    <w:tmpl w:val="CA1042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BA177FF"/>
    <w:multiLevelType w:val="hybridMultilevel"/>
    <w:tmpl w:val="751E619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D87505"/>
    <w:multiLevelType w:val="hybridMultilevel"/>
    <w:tmpl w:val="283E42BC"/>
    <w:lvl w:ilvl="0" w:tplc="A89A9A8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3C12A4"/>
    <w:multiLevelType w:val="hybridMultilevel"/>
    <w:tmpl w:val="C4F22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2087E"/>
    <w:multiLevelType w:val="hybridMultilevel"/>
    <w:tmpl w:val="0A42E8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CBF7E9F"/>
    <w:multiLevelType w:val="hybridMultilevel"/>
    <w:tmpl w:val="C4E6546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E74124"/>
    <w:multiLevelType w:val="hybridMultilevel"/>
    <w:tmpl w:val="7F26490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4314F0"/>
    <w:multiLevelType w:val="hybridMultilevel"/>
    <w:tmpl w:val="D87EEF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614E4BD2"/>
    <w:multiLevelType w:val="hybridMultilevel"/>
    <w:tmpl w:val="FBEAC624"/>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851C05"/>
    <w:multiLevelType w:val="hybridMultilevel"/>
    <w:tmpl w:val="63EE186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6934408B"/>
    <w:multiLevelType w:val="hybridMultilevel"/>
    <w:tmpl w:val="C386A7B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D20CF0"/>
    <w:multiLevelType w:val="hybridMultilevel"/>
    <w:tmpl w:val="62CEE5BE"/>
    <w:lvl w:ilvl="0" w:tplc="04190013">
      <w:start w:val="1"/>
      <w:numFmt w:val="upperRoman"/>
      <w:lvlText w:val="%1."/>
      <w:lvlJc w:val="right"/>
      <w:pPr>
        <w:ind w:left="720" w:hanging="360"/>
      </w:pPr>
    </w:lvl>
    <w:lvl w:ilvl="1" w:tplc="FBCEAE76">
      <w:start w:val="1"/>
      <w:numFmt w:val="decimal"/>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793362"/>
    <w:multiLevelType w:val="hybridMultilevel"/>
    <w:tmpl w:val="EEF825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52D04A0"/>
    <w:multiLevelType w:val="hybridMultilevel"/>
    <w:tmpl w:val="569C30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942218B"/>
    <w:multiLevelType w:val="hybridMultilevel"/>
    <w:tmpl w:val="076C3BA8"/>
    <w:lvl w:ilvl="0" w:tplc="04190001">
      <w:start w:val="1"/>
      <w:numFmt w:val="bullet"/>
      <w:lvlText w:val=""/>
      <w:lvlJc w:val="left"/>
      <w:pPr>
        <w:ind w:left="720" w:hanging="360"/>
      </w:pPr>
      <w:rPr>
        <w:rFonts w:ascii="Symbol" w:hAnsi="Symbol" w:hint="default"/>
      </w:rPr>
    </w:lvl>
    <w:lvl w:ilvl="1" w:tplc="F2B46AC0">
      <w:numFmt w:val="bullet"/>
      <w:lvlText w:val="•"/>
      <w:lvlJc w:val="left"/>
      <w:pPr>
        <w:ind w:left="2490" w:hanging="141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507B90"/>
    <w:multiLevelType w:val="multilevel"/>
    <w:tmpl w:val="E8C8CC48"/>
    <w:lvl w:ilvl="0">
      <w:start w:val="1"/>
      <w:numFmt w:val="decimal"/>
      <w:lvlText w:val="%1."/>
      <w:lvlJc w:val="left"/>
      <w:pPr>
        <w:ind w:left="1636" w:hanging="360"/>
      </w:pPr>
      <w:rPr>
        <w:rFonts w:hint="default"/>
        <w:b/>
        <w:i/>
        <w:color w:val="auto"/>
      </w:rPr>
    </w:lvl>
    <w:lvl w:ilvl="1">
      <w:start w:val="1"/>
      <w:numFmt w:val="decimal"/>
      <w:isLgl/>
      <w:lvlText w:val="%1.%2."/>
      <w:lvlJc w:val="left"/>
      <w:pPr>
        <w:ind w:left="1996" w:hanging="720"/>
      </w:pPr>
      <w:rPr>
        <w:rFonts w:eastAsia="Helvetica" w:hint="default"/>
      </w:rPr>
    </w:lvl>
    <w:lvl w:ilvl="2">
      <w:start w:val="1"/>
      <w:numFmt w:val="decimal"/>
      <w:isLgl/>
      <w:lvlText w:val="%1.%2.%3."/>
      <w:lvlJc w:val="left"/>
      <w:pPr>
        <w:ind w:left="1996" w:hanging="720"/>
      </w:pPr>
      <w:rPr>
        <w:rFonts w:eastAsia="Helvetica" w:hint="default"/>
      </w:rPr>
    </w:lvl>
    <w:lvl w:ilvl="3">
      <w:start w:val="1"/>
      <w:numFmt w:val="decimal"/>
      <w:isLgl/>
      <w:lvlText w:val="%1.%2.%3.%4."/>
      <w:lvlJc w:val="left"/>
      <w:pPr>
        <w:ind w:left="2356" w:hanging="1080"/>
      </w:pPr>
      <w:rPr>
        <w:rFonts w:eastAsia="Helvetica" w:hint="default"/>
      </w:rPr>
    </w:lvl>
    <w:lvl w:ilvl="4">
      <w:start w:val="1"/>
      <w:numFmt w:val="decimal"/>
      <w:isLgl/>
      <w:lvlText w:val="%1.%2.%3.%4.%5."/>
      <w:lvlJc w:val="left"/>
      <w:pPr>
        <w:ind w:left="2356" w:hanging="1080"/>
      </w:pPr>
      <w:rPr>
        <w:rFonts w:eastAsia="Helvetica" w:hint="default"/>
      </w:rPr>
    </w:lvl>
    <w:lvl w:ilvl="5">
      <w:start w:val="1"/>
      <w:numFmt w:val="decimal"/>
      <w:isLgl/>
      <w:lvlText w:val="%1.%2.%3.%4.%5.%6."/>
      <w:lvlJc w:val="left"/>
      <w:pPr>
        <w:ind w:left="2716" w:hanging="1440"/>
      </w:pPr>
      <w:rPr>
        <w:rFonts w:eastAsia="Helvetica" w:hint="default"/>
      </w:rPr>
    </w:lvl>
    <w:lvl w:ilvl="6">
      <w:start w:val="1"/>
      <w:numFmt w:val="decimal"/>
      <w:isLgl/>
      <w:lvlText w:val="%1.%2.%3.%4.%5.%6.%7."/>
      <w:lvlJc w:val="left"/>
      <w:pPr>
        <w:ind w:left="3076" w:hanging="1800"/>
      </w:pPr>
      <w:rPr>
        <w:rFonts w:eastAsia="Helvetica" w:hint="default"/>
      </w:rPr>
    </w:lvl>
    <w:lvl w:ilvl="7">
      <w:start w:val="1"/>
      <w:numFmt w:val="decimal"/>
      <w:isLgl/>
      <w:lvlText w:val="%1.%2.%3.%4.%5.%6.%7.%8."/>
      <w:lvlJc w:val="left"/>
      <w:pPr>
        <w:ind w:left="3076" w:hanging="1800"/>
      </w:pPr>
      <w:rPr>
        <w:rFonts w:eastAsia="Helvetica" w:hint="default"/>
      </w:rPr>
    </w:lvl>
    <w:lvl w:ilvl="8">
      <w:start w:val="1"/>
      <w:numFmt w:val="decimal"/>
      <w:isLgl/>
      <w:lvlText w:val="%1.%2.%3.%4.%5.%6.%7.%8.%9."/>
      <w:lvlJc w:val="left"/>
      <w:pPr>
        <w:ind w:left="3436" w:hanging="2160"/>
      </w:pPr>
      <w:rPr>
        <w:rFonts w:eastAsia="Helvetica" w:hint="default"/>
      </w:rPr>
    </w:lvl>
  </w:abstractNum>
  <w:abstractNum w:abstractNumId="21">
    <w:nsid w:val="7FFA7274"/>
    <w:multiLevelType w:val="hybridMultilevel"/>
    <w:tmpl w:val="20384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5"/>
  </w:num>
  <w:num w:numId="4">
    <w:abstractNumId w:val="13"/>
  </w:num>
  <w:num w:numId="5">
    <w:abstractNumId w:val="10"/>
  </w:num>
  <w:num w:numId="6">
    <w:abstractNumId w:val="3"/>
  </w:num>
  <w:num w:numId="7">
    <w:abstractNumId w:val="19"/>
  </w:num>
  <w:num w:numId="8">
    <w:abstractNumId w:val="0"/>
  </w:num>
  <w:num w:numId="9">
    <w:abstractNumId w:val="2"/>
  </w:num>
  <w:num w:numId="10">
    <w:abstractNumId w:val="21"/>
  </w:num>
  <w:num w:numId="11">
    <w:abstractNumId w:val="17"/>
  </w:num>
  <w:num w:numId="12">
    <w:abstractNumId w:val="18"/>
  </w:num>
  <w:num w:numId="13">
    <w:abstractNumId w:val="4"/>
  </w:num>
  <w:num w:numId="14">
    <w:abstractNumId w:val="6"/>
  </w:num>
  <w:num w:numId="15">
    <w:abstractNumId w:val="5"/>
  </w:num>
  <w:num w:numId="16">
    <w:abstractNumId w:val="9"/>
  </w:num>
  <w:num w:numId="17">
    <w:abstractNumId w:val="7"/>
  </w:num>
  <w:num w:numId="18">
    <w:abstractNumId w:val="12"/>
  </w:num>
  <w:num w:numId="19">
    <w:abstractNumId w:val="20"/>
  </w:num>
  <w:num w:numId="20">
    <w:abstractNumId w:val="14"/>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22F"/>
    <w:rsid w:val="00007364"/>
    <w:rsid w:val="00010BDD"/>
    <w:rsid w:val="00014A45"/>
    <w:rsid w:val="00014DB5"/>
    <w:rsid w:val="00070E23"/>
    <w:rsid w:val="00086D4E"/>
    <w:rsid w:val="00115FDB"/>
    <w:rsid w:val="0014722F"/>
    <w:rsid w:val="001828FC"/>
    <w:rsid w:val="00215E9C"/>
    <w:rsid w:val="00224209"/>
    <w:rsid w:val="00224DF0"/>
    <w:rsid w:val="002C3CE8"/>
    <w:rsid w:val="002E190B"/>
    <w:rsid w:val="003549C5"/>
    <w:rsid w:val="003B347B"/>
    <w:rsid w:val="003D3189"/>
    <w:rsid w:val="0040199C"/>
    <w:rsid w:val="00402CBE"/>
    <w:rsid w:val="004143D9"/>
    <w:rsid w:val="004E0AFD"/>
    <w:rsid w:val="004F2649"/>
    <w:rsid w:val="005278AD"/>
    <w:rsid w:val="00673B51"/>
    <w:rsid w:val="00695576"/>
    <w:rsid w:val="006C2605"/>
    <w:rsid w:val="007A48B1"/>
    <w:rsid w:val="007C5339"/>
    <w:rsid w:val="0080278D"/>
    <w:rsid w:val="008277A0"/>
    <w:rsid w:val="00890D28"/>
    <w:rsid w:val="008D7FF6"/>
    <w:rsid w:val="00971029"/>
    <w:rsid w:val="0098724A"/>
    <w:rsid w:val="009B1B7A"/>
    <w:rsid w:val="00A0653F"/>
    <w:rsid w:val="00A76C13"/>
    <w:rsid w:val="00AC1999"/>
    <w:rsid w:val="00AD5190"/>
    <w:rsid w:val="00AE050C"/>
    <w:rsid w:val="00B25ABF"/>
    <w:rsid w:val="00B33829"/>
    <w:rsid w:val="00BB08D3"/>
    <w:rsid w:val="00BC3C97"/>
    <w:rsid w:val="00BC7439"/>
    <w:rsid w:val="00C053CE"/>
    <w:rsid w:val="00C561A5"/>
    <w:rsid w:val="00C8466E"/>
    <w:rsid w:val="00C92BF0"/>
    <w:rsid w:val="00C96C72"/>
    <w:rsid w:val="00CA7E2F"/>
    <w:rsid w:val="00CD2B24"/>
    <w:rsid w:val="00CE624D"/>
    <w:rsid w:val="00D02FBD"/>
    <w:rsid w:val="00D1564C"/>
    <w:rsid w:val="00D22533"/>
    <w:rsid w:val="00D24C03"/>
    <w:rsid w:val="00DB1A0E"/>
    <w:rsid w:val="00DB3262"/>
    <w:rsid w:val="00DD2BF5"/>
    <w:rsid w:val="00DE2247"/>
    <w:rsid w:val="00E26A1D"/>
    <w:rsid w:val="00E7567B"/>
    <w:rsid w:val="00E92228"/>
    <w:rsid w:val="00E96AF0"/>
    <w:rsid w:val="00F07DF5"/>
    <w:rsid w:val="00F42A9F"/>
    <w:rsid w:val="00F80C5F"/>
    <w:rsid w:val="00F8181E"/>
    <w:rsid w:val="00F82EFF"/>
    <w:rsid w:val="00FB1B3E"/>
    <w:rsid w:val="00FF6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3CE"/>
    <w:pPr>
      <w:ind w:left="720"/>
      <w:contextualSpacing/>
    </w:pPr>
  </w:style>
  <w:style w:type="table" w:styleId="a4">
    <w:name w:val="Table Grid"/>
    <w:basedOn w:val="a1"/>
    <w:uiPriority w:val="59"/>
    <w:rsid w:val="007C5339"/>
    <w:pPr>
      <w:spacing w:after="0" w:line="240" w:lineRule="auto"/>
    </w:pPr>
    <w:rPr>
      <w:rFonts w:ascii="Arial" w:eastAsia="Times New Roman" w:hAnsi="Arial" w:cs="Aria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3CE"/>
    <w:pPr>
      <w:ind w:left="720"/>
      <w:contextualSpacing/>
    </w:pPr>
  </w:style>
  <w:style w:type="table" w:styleId="a4">
    <w:name w:val="Table Grid"/>
    <w:basedOn w:val="a1"/>
    <w:uiPriority w:val="59"/>
    <w:rsid w:val="007C5339"/>
    <w:pPr>
      <w:spacing w:after="0" w:line="240" w:lineRule="auto"/>
    </w:pPr>
    <w:rPr>
      <w:rFonts w:ascii="Arial" w:eastAsia="Times New Roman" w:hAnsi="Arial" w:cs="Aria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23</Pages>
  <Words>3874</Words>
  <Characters>22087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Ludmila</cp:lastModifiedBy>
  <cp:revision>50</cp:revision>
  <dcterms:created xsi:type="dcterms:W3CDTF">2024-08-07T14:39:00Z</dcterms:created>
  <dcterms:modified xsi:type="dcterms:W3CDTF">2024-08-12T12:53:00Z</dcterms:modified>
</cp:coreProperties>
</file>